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5E0" w:rsidRPr="008875AA" w:rsidRDefault="001305E0" w:rsidP="001305E0">
      <w:pPr>
        <w:tabs>
          <w:tab w:val="left" w:pos="4410"/>
          <w:tab w:val="left" w:pos="6030"/>
        </w:tabs>
        <w:spacing w:after="0" w:line="240" w:lineRule="auto"/>
        <w:jc w:val="both"/>
        <w:rPr>
          <w:rFonts w:eastAsia="Times New Roman" w:cs="Times New Roman"/>
          <w:kern w:val="28"/>
          <w:sz w:val="24"/>
          <w:szCs w:val="24"/>
        </w:rPr>
      </w:pPr>
      <w:r w:rsidRPr="008875AA">
        <w:rPr>
          <w:rFonts w:eastAsia="Times New Roman" w:cs="Times New Roman"/>
          <w:kern w:val="28"/>
        </w:rPr>
        <w:t xml:space="preserve">Le conseil de la </w:t>
      </w:r>
      <w:r>
        <w:rPr>
          <w:rFonts w:eastAsia="Times New Roman" w:cs="Times New Roman"/>
          <w:kern w:val="28"/>
        </w:rPr>
        <w:t>municipalité</w:t>
      </w:r>
      <w:r w:rsidRPr="008875AA">
        <w:rPr>
          <w:rFonts w:eastAsia="Times New Roman" w:cs="Times New Roman"/>
          <w:kern w:val="28"/>
        </w:rPr>
        <w:t xml:space="preserve"> rurale de </w:t>
      </w:r>
      <w:r w:rsidRPr="008875AA">
        <w:rPr>
          <w:rFonts w:eastAsia="Times New Roman" w:cs="Times New Roman"/>
          <w:kern w:val="28"/>
          <w:sz w:val="24"/>
          <w:szCs w:val="24"/>
        </w:rPr>
        <w:t xml:space="preserve">Ellice - Archie s’est rencontré pour sa </w:t>
      </w:r>
      <w:r>
        <w:rPr>
          <w:rFonts w:eastAsia="Times New Roman" w:cs="Times New Roman"/>
          <w:kern w:val="28"/>
          <w:sz w:val="24"/>
          <w:szCs w:val="24"/>
        </w:rPr>
        <w:t>réunion ordinaire le mardi 10 janvier 2017</w:t>
      </w:r>
      <w:r w:rsidRPr="008875AA">
        <w:rPr>
          <w:rFonts w:eastAsia="Times New Roman" w:cs="Times New Roman"/>
          <w:kern w:val="28"/>
          <w:sz w:val="24"/>
          <w:szCs w:val="24"/>
        </w:rPr>
        <w:t xml:space="preserve"> à 9 h au bureau municipal de </w:t>
      </w:r>
      <w:proofErr w:type="spellStart"/>
      <w:r w:rsidRPr="008875AA">
        <w:rPr>
          <w:rFonts w:eastAsia="Times New Roman" w:cs="Times New Roman"/>
          <w:kern w:val="28"/>
          <w:sz w:val="24"/>
          <w:szCs w:val="24"/>
        </w:rPr>
        <w:t>McAuley</w:t>
      </w:r>
      <w:proofErr w:type="spellEnd"/>
      <w:r w:rsidRPr="008875AA">
        <w:rPr>
          <w:rFonts w:eastAsia="Times New Roman" w:cs="Times New Roman"/>
          <w:kern w:val="28"/>
          <w:sz w:val="24"/>
          <w:szCs w:val="24"/>
        </w:rPr>
        <w:t>.</w:t>
      </w:r>
    </w:p>
    <w:p w:rsidR="001305E0" w:rsidRPr="008875AA" w:rsidRDefault="001305E0" w:rsidP="001305E0">
      <w:pPr>
        <w:spacing w:after="0" w:line="240" w:lineRule="auto"/>
        <w:rPr>
          <w:rFonts w:eastAsia="Times New Roman" w:cs="Times New Roman"/>
          <w:kern w:val="28"/>
          <w:sz w:val="24"/>
          <w:szCs w:val="24"/>
        </w:rPr>
      </w:pPr>
    </w:p>
    <w:p w:rsidR="001305E0" w:rsidRPr="008875AA" w:rsidRDefault="001305E0" w:rsidP="001305E0">
      <w:pPr>
        <w:spacing w:after="0" w:line="240" w:lineRule="auto"/>
        <w:rPr>
          <w:rFonts w:eastAsia="Times New Roman" w:cs="Times New Roman"/>
          <w:kern w:val="28"/>
          <w:sz w:val="24"/>
          <w:szCs w:val="24"/>
        </w:rPr>
      </w:pPr>
      <w:r>
        <w:rPr>
          <w:rFonts w:eastAsia="Times New Roman" w:cs="Times New Roman"/>
          <w:kern w:val="28"/>
          <w:sz w:val="24"/>
          <w:szCs w:val="24"/>
          <w:u w:val="single"/>
        </w:rPr>
        <w:t>Pré</w:t>
      </w:r>
      <w:r w:rsidRPr="008875AA">
        <w:rPr>
          <w:rFonts w:eastAsia="Times New Roman" w:cs="Times New Roman"/>
          <w:kern w:val="28"/>
          <w:sz w:val="24"/>
          <w:szCs w:val="24"/>
          <w:u w:val="single"/>
        </w:rPr>
        <w:t>sent</w:t>
      </w:r>
      <w:r>
        <w:rPr>
          <w:rFonts w:eastAsia="Times New Roman" w:cs="Times New Roman"/>
          <w:kern w:val="28"/>
          <w:sz w:val="24"/>
          <w:szCs w:val="24"/>
          <w:u w:val="single"/>
        </w:rPr>
        <w:t>s</w:t>
      </w:r>
      <w:r w:rsidRPr="008875AA">
        <w:rPr>
          <w:rFonts w:eastAsia="Times New Roman" w:cs="Times New Roman"/>
          <w:kern w:val="28"/>
          <w:sz w:val="24"/>
          <w:szCs w:val="24"/>
          <w:u w:val="single"/>
        </w:rPr>
        <w:t>:</w:t>
      </w:r>
      <w:r>
        <w:rPr>
          <w:rFonts w:eastAsia="Times New Roman" w:cs="Times New Roman"/>
          <w:kern w:val="28"/>
          <w:sz w:val="24"/>
          <w:szCs w:val="24"/>
        </w:rPr>
        <w:tab/>
        <w:t>Préfet</w:t>
      </w:r>
      <w:r w:rsidRPr="008875AA">
        <w:rPr>
          <w:rFonts w:eastAsia="Times New Roman" w:cs="Times New Roman"/>
          <w:kern w:val="28"/>
          <w:sz w:val="24"/>
          <w:szCs w:val="24"/>
        </w:rPr>
        <w:t>:</w:t>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t xml:space="preserve">Barry </w:t>
      </w:r>
      <w:proofErr w:type="spellStart"/>
      <w:r w:rsidRPr="008875AA">
        <w:rPr>
          <w:rFonts w:eastAsia="Times New Roman" w:cs="Times New Roman"/>
          <w:kern w:val="28"/>
          <w:sz w:val="24"/>
          <w:szCs w:val="24"/>
        </w:rPr>
        <w:t>Lowes</w:t>
      </w:r>
      <w:proofErr w:type="spellEnd"/>
      <w:r w:rsidRPr="008875AA">
        <w:rPr>
          <w:rFonts w:eastAsia="Times New Roman" w:cs="Times New Roman"/>
          <w:kern w:val="28"/>
          <w:sz w:val="24"/>
          <w:szCs w:val="24"/>
        </w:rPr>
        <w:tab/>
      </w:r>
    </w:p>
    <w:p w:rsidR="001305E0" w:rsidRPr="008875AA" w:rsidRDefault="001305E0" w:rsidP="001305E0">
      <w:pPr>
        <w:spacing w:after="0" w:line="240" w:lineRule="auto"/>
        <w:rPr>
          <w:rFonts w:eastAsia="Times New Roman" w:cs="Times New Roman"/>
          <w:kern w:val="28"/>
          <w:sz w:val="24"/>
          <w:szCs w:val="24"/>
        </w:rPr>
      </w:pPr>
      <w:r w:rsidRPr="008875AA">
        <w:rPr>
          <w:rFonts w:eastAsia="Times New Roman" w:cs="Times New Roman"/>
          <w:kern w:val="28"/>
          <w:sz w:val="24"/>
          <w:szCs w:val="24"/>
        </w:rPr>
        <w:tab/>
      </w:r>
      <w:r w:rsidRPr="008875AA">
        <w:rPr>
          <w:rFonts w:eastAsia="Times New Roman" w:cs="Times New Roman"/>
          <w:kern w:val="28"/>
          <w:sz w:val="24"/>
          <w:szCs w:val="24"/>
        </w:rPr>
        <w:tab/>
      </w:r>
    </w:p>
    <w:p w:rsidR="001305E0" w:rsidRPr="008875AA" w:rsidRDefault="001305E0" w:rsidP="001305E0">
      <w:pPr>
        <w:spacing w:after="0" w:line="240" w:lineRule="auto"/>
        <w:ind w:left="720" w:firstLine="720"/>
        <w:rPr>
          <w:rFonts w:eastAsia="Times New Roman" w:cs="Times New Roman"/>
          <w:kern w:val="28"/>
          <w:sz w:val="24"/>
          <w:szCs w:val="24"/>
        </w:rPr>
      </w:pPr>
      <w:r>
        <w:rPr>
          <w:rFonts w:eastAsia="Times New Roman" w:cs="Times New Roman"/>
          <w:kern w:val="28"/>
          <w:sz w:val="24"/>
          <w:szCs w:val="24"/>
        </w:rPr>
        <w:t>Conseillers</w:t>
      </w:r>
      <w:r w:rsidRPr="008875AA">
        <w:rPr>
          <w:rFonts w:eastAsia="Times New Roman" w:cs="Times New Roman"/>
          <w:kern w:val="28"/>
          <w:sz w:val="24"/>
          <w:szCs w:val="24"/>
        </w:rPr>
        <w:t>:</w:t>
      </w:r>
      <w:r w:rsidRPr="008875AA">
        <w:rPr>
          <w:rFonts w:eastAsia="Times New Roman" w:cs="Times New Roman"/>
          <w:kern w:val="28"/>
          <w:sz w:val="24"/>
          <w:szCs w:val="24"/>
        </w:rPr>
        <w:tab/>
      </w:r>
      <w:r w:rsidRPr="008875AA">
        <w:rPr>
          <w:rFonts w:eastAsia="Times New Roman" w:cs="Times New Roman"/>
          <w:kern w:val="28"/>
          <w:sz w:val="24"/>
          <w:szCs w:val="24"/>
        </w:rPr>
        <w:tab/>
        <w:t>Angelo Fouillard</w:t>
      </w:r>
      <w:r w:rsidRPr="008875AA">
        <w:rPr>
          <w:rFonts w:eastAsia="Times New Roman" w:cs="Times New Roman"/>
          <w:kern w:val="28"/>
          <w:sz w:val="24"/>
          <w:szCs w:val="24"/>
        </w:rPr>
        <w:tab/>
      </w:r>
      <w:r>
        <w:rPr>
          <w:rFonts w:eastAsia="Times New Roman" w:cs="Times New Roman"/>
          <w:kern w:val="28"/>
          <w:sz w:val="24"/>
          <w:szCs w:val="24"/>
        </w:rPr>
        <w:tab/>
      </w:r>
      <w:r w:rsidRPr="008875AA">
        <w:rPr>
          <w:rFonts w:eastAsia="Times New Roman" w:cs="Times New Roman"/>
          <w:kern w:val="28"/>
          <w:sz w:val="24"/>
          <w:szCs w:val="24"/>
        </w:rPr>
        <w:t xml:space="preserve">Wendy Davidson </w:t>
      </w:r>
    </w:p>
    <w:p w:rsidR="001305E0" w:rsidRPr="008875AA" w:rsidRDefault="001305E0" w:rsidP="001305E0">
      <w:pPr>
        <w:spacing w:after="0" w:line="240" w:lineRule="auto"/>
        <w:ind w:left="2880" w:firstLine="720"/>
        <w:rPr>
          <w:rFonts w:eastAsia="Times New Roman" w:cs="Times New Roman"/>
          <w:kern w:val="28"/>
          <w:sz w:val="24"/>
          <w:szCs w:val="24"/>
        </w:rPr>
      </w:pPr>
      <w:proofErr w:type="spellStart"/>
      <w:r w:rsidRPr="008875AA">
        <w:rPr>
          <w:rFonts w:eastAsia="Times New Roman" w:cs="Times New Roman"/>
          <w:kern w:val="28"/>
          <w:sz w:val="24"/>
          <w:szCs w:val="24"/>
        </w:rPr>
        <w:t>Gab</w:t>
      </w:r>
      <w:proofErr w:type="spellEnd"/>
      <w:r w:rsidRPr="008875AA">
        <w:rPr>
          <w:rFonts w:eastAsia="Times New Roman" w:cs="Times New Roman"/>
          <w:kern w:val="28"/>
          <w:sz w:val="24"/>
          <w:szCs w:val="24"/>
        </w:rPr>
        <w:t xml:space="preserve"> </w:t>
      </w:r>
      <w:proofErr w:type="spellStart"/>
      <w:r w:rsidRPr="008875AA">
        <w:rPr>
          <w:rFonts w:eastAsia="Times New Roman" w:cs="Times New Roman"/>
          <w:kern w:val="28"/>
          <w:sz w:val="24"/>
          <w:szCs w:val="24"/>
        </w:rPr>
        <w:t>Huberdeau</w:t>
      </w:r>
      <w:proofErr w:type="spellEnd"/>
      <w:r w:rsidRPr="008875AA">
        <w:rPr>
          <w:rFonts w:eastAsia="Times New Roman" w:cs="Times New Roman"/>
          <w:kern w:val="28"/>
          <w:sz w:val="24"/>
          <w:szCs w:val="24"/>
        </w:rPr>
        <w:tab/>
      </w:r>
      <w:r w:rsidRPr="008875AA">
        <w:rPr>
          <w:rFonts w:eastAsia="Times New Roman" w:cs="Times New Roman"/>
          <w:kern w:val="28"/>
          <w:sz w:val="24"/>
          <w:szCs w:val="24"/>
        </w:rPr>
        <w:tab/>
        <w:t xml:space="preserve">Melissa </w:t>
      </w:r>
      <w:proofErr w:type="spellStart"/>
      <w:r w:rsidRPr="008875AA">
        <w:rPr>
          <w:rFonts w:eastAsia="Times New Roman" w:cs="Times New Roman"/>
          <w:kern w:val="28"/>
          <w:sz w:val="24"/>
          <w:szCs w:val="24"/>
        </w:rPr>
        <w:t>Pateman</w:t>
      </w:r>
      <w:proofErr w:type="spellEnd"/>
      <w:r w:rsidRPr="008875AA">
        <w:rPr>
          <w:rFonts w:eastAsia="Times New Roman" w:cs="Times New Roman"/>
          <w:kern w:val="28"/>
          <w:sz w:val="24"/>
          <w:szCs w:val="24"/>
        </w:rPr>
        <w:tab/>
      </w:r>
    </w:p>
    <w:p w:rsidR="001305E0" w:rsidRPr="008875AA" w:rsidRDefault="001305E0" w:rsidP="001305E0">
      <w:pPr>
        <w:spacing w:after="0" w:line="240" w:lineRule="auto"/>
        <w:ind w:left="2880" w:firstLine="720"/>
        <w:rPr>
          <w:rFonts w:eastAsia="Times New Roman" w:cs="Times New Roman"/>
          <w:kern w:val="28"/>
          <w:sz w:val="24"/>
          <w:szCs w:val="24"/>
        </w:rPr>
      </w:pPr>
      <w:r w:rsidRPr="008875AA">
        <w:rPr>
          <w:rFonts w:eastAsia="Times New Roman" w:cs="Times New Roman"/>
          <w:kern w:val="28"/>
          <w:sz w:val="24"/>
          <w:szCs w:val="24"/>
        </w:rPr>
        <w:t>Denis Fouillard</w:t>
      </w:r>
      <w:r>
        <w:rPr>
          <w:rFonts w:eastAsia="Times New Roman" w:cs="Times New Roman"/>
          <w:kern w:val="28"/>
          <w:sz w:val="24"/>
          <w:szCs w:val="24"/>
        </w:rPr>
        <w:tab/>
      </w:r>
      <w:r>
        <w:rPr>
          <w:rFonts w:eastAsia="Times New Roman" w:cs="Times New Roman"/>
          <w:kern w:val="28"/>
          <w:sz w:val="24"/>
          <w:szCs w:val="24"/>
        </w:rPr>
        <w:tab/>
      </w:r>
      <w:r w:rsidRPr="008875AA">
        <w:rPr>
          <w:rFonts w:eastAsia="Times New Roman" w:cs="Times New Roman"/>
          <w:kern w:val="28"/>
          <w:sz w:val="24"/>
          <w:szCs w:val="24"/>
        </w:rPr>
        <w:t>JP Chartier</w:t>
      </w:r>
    </w:p>
    <w:p w:rsidR="001305E0" w:rsidRPr="008875AA" w:rsidRDefault="001305E0" w:rsidP="001305E0">
      <w:pPr>
        <w:spacing w:after="0" w:line="240" w:lineRule="auto"/>
        <w:rPr>
          <w:rFonts w:eastAsia="Times New Roman" w:cs="Times New Roman"/>
          <w:kern w:val="28"/>
          <w:sz w:val="24"/>
          <w:szCs w:val="24"/>
        </w:rPr>
      </w:pPr>
      <w:r>
        <w:rPr>
          <w:rFonts w:eastAsia="Times New Roman" w:cs="Times New Roman"/>
          <w:kern w:val="28"/>
          <w:sz w:val="24"/>
          <w:szCs w:val="24"/>
        </w:rPr>
        <w:tab/>
      </w:r>
      <w:r>
        <w:rPr>
          <w:rFonts w:eastAsia="Times New Roman" w:cs="Times New Roman"/>
          <w:kern w:val="28"/>
          <w:sz w:val="24"/>
          <w:szCs w:val="24"/>
        </w:rPr>
        <w:tab/>
      </w:r>
      <w:r>
        <w:rPr>
          <w:rFonts w:eastAsia="Times New Roman" w:cs="Times New Roman"/>
          <w:kern w:val="28"/>
          <w:sz w:val="24"/>
          <w:szCs w:val="24"/>
        </w:rPr>
        <w:tab/>
      </w:r>
      <w:r>
        <w:rPr>
          <w:rFonts w:eastAsia="Times New Roman" w:cs="Times New Roman"/>
          <w:kern w:val="28"/>
          <w:sz w:val="24"/>
          <w:szCs w:val="24"/>
        </w:rPr>
        <w:tab/>
      </w:r>
      <w:r>
        <w:rPr>
          <w:rFonts w:eastAsia="Times New Roman" w:cs="Times New Roman"/>
          <w:kern w:val="28"/>
          <w:sz w:val="24"/>
          <w:szCs w:val="24"/>
        </w:rPr>
        <w:tab/>
      </w:r>
    </w:p>
    <w:p w:rsidR="001305E0" w:rsidRPr="008875AA" w:rsidRDefault="001305E0" w:rsidP="001305E0">
      <w:pPr>
        <w:spacing w:after="0" w:line="240" w:lineRule="auto"/>
        <w:rPr>
          <w:rFonts w:eastAsia="Times New Roman" w:cs="Times New Roman"/>
          <w:kern w:val="28"/>
          <w:sz w:val="24"/>
          <w:szCs w:val="24"/>
        </w:rPr>
      </w:pPr>
      <w:r w:rsidRPr="008875AA">
        <w:rPr>
          <w:rFonts w:eastAsia="Times New Roman" w:cs="Times New Roman"/>
          <w:kern w:val="28"/>
          <w:sz w:val="24"/>
          <w:szCs w:val="24"/>
        </w:rPr>
        <w:tab/>
      </w:r>
      <w:r w:rsidRPr="008875AA">
        <w:rPr>
          <w:rFonts w:eastAsia="Times New Roman" w:cs="Times New Roman"/>
          <w:kern w:val="28"/>
          <w:sz w:val="24"/>
          <w:szCs w:val="24"/>
        </w:rPr>
        <w:tab/>
      </w:r>
      <w:r>
        <w:rPr>
          <w:rFonts w:eastAsia="Times New Roman" w:cs="Times New Roman"/>
          <w:kern w:val="28"/>
          <w:sz w:val="24"/>
          <w:szCs w:val="24"/>
        </w:rPr>
        <w:t>DG</w:t>
      </w:r>
      <w:r w:rsidRPr="008875AA">
        <w:rPr>
          <w:rFonts w:eastAsia="Times New Roman" w:cs="Times New Roman"/>
          <w:kern w:val="28"/>
          <w:sz w:val="24"/>
          <w:szCs w:val="24"/>
        </w:rPr>
        <w:t>:</w:t>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t xml:space="preserve">Haley Blouin </w:t>
      </w:r>
      <w:r w:rsidRPr="008875AA">
        <w:rPr>
          <w:rFonts w:eastAsia="Times New Roman" w:cs="Times New Roman"/>
          <w:kern w:val="28"/>
          <w:sz w:val="24"/>
          <w:szCs w:val="24"/>
        </w:rPr>
        <w:tab/>
      </w:r>
    </w:p>
    <w:p w:rsidR="001305E0" w:rsidRPr="008875AA" w:rsidRDefault="001305E0" w:rsidP="001305E0">
      <w:pPr>
        <w:spacing w:after="0" w:line="240" w:lineRule="auto"/>
        <w:rPr>
          <w:rFonts w:eastAsia="Times New Roman" w:cs="Times New Roman"/>
          <w:kern w:val="28"/>
          <w:sz w:val="24"/>
          <w:szCs w:val="24"/>
        </w:rPr>
      </w:pPr>
    </w:p>
    <w:p w:rsidR="001305E0" w:rsidRPr="008875AA" w:rsidRDefault="001305E0" w:rsidP="001305E0">
      <w:pPr>
        <w:spacing w:after="0" w:line="240" w:lineRule="auto"/>
        <w:rPr>
          <w:rFonts w:eastAsia="Times New Roman" w:cs="Times New Roman"/>
          <w:kern w:val="28"/>
          <w:sz w:val="24"/>
          <w:szCs w:val="24"/>
        </w:rPr>
      </w:pPr>
      <w:r w:rsidRPr="008875AA">
        <w:rPr>
          <w:rFonts w:eastAsia="Times New Roman" w:cs="Times New Roman"/>
          <w:kern w:val="28"/>
          <w:sz w:val="24"/>
          <w:szCs w:val="24"/>
          <w:u w:val="single"/>
        </w:rPr>
        <w:t>Regrets</w:t>
      </w:r>
      <w:r w:rsidRPr="008875AA">
        <w:rPr>
          <w:rFonts w:eastAsia="Times New Roman" w:cs="Times New Roman"/>
          <w:kern w:val="28"/>
          <w:sz w:val="24"/>
          <w:szCs w:val="24"/>
        </w:rPr>
        <w:t xml:space="preserve">: </w:t>
      </w:r>
      <w:r w:rsidRPr="008875AA">
        <w:rPr>
          <w:rFonts w:eastAsia="Times New Roman" w:cs="Times New Roman"/>
          <w:kern w:val="28"/>
          <w:sz w:val="24"/>
          <w:szCs w:val="24"/>
        </w:rPr>
        <w:tab/>
      </w:r>
      <w:r>
        <w:rPr>
          <w:rFonts w:eastAsia="Times New Roman" w:cs="Times New Roman"/>
          <w:kern w:val="28"/>
          <w:sz w:val="24"/>
          <w:szCs w:val="24"/>
        </w:rPr>
        <w:tab/>
      </w:r>
      <w:r>
        <w:rPr>
          <w:rFonts w:eastAsia="Times New Roman" w:cs="Times New Roman"/>
          <w:kern w:val="28"/>
          <w:sz w:val="24"/>
          <w:szCs w:val="24"/>
        </w:rPr>
        <w:tab/>
      </w:r>
      <w:r>
        <w:rPr>
          <w:rFonts w:eastAsia="Times New Roman" w:cs="Times New Roman"/>
          <w:kern w:val="28"/>
          <w:sz w:val="24"/>
          <w:szCs w:val="24"/>
        </w:rPr>
        <w:tab/>
      </w:r>
      <w:r w:rsidRPr="008875AA">
        <w:rPr>
          <w:rFonts w:eastAsia="Times New Roman" w:cs="Times New Roman"/>
          <w:kern w:val="28"/>
          <w:sz w:val="24"/>
          <w:szCs w:val="24"/>
        </w:rPr>
        <w:t xml:space="preserve">Gordon </w:t>
      </w:r>
      <w:proofErr w:type="spellStart"/>
      <w:r w:rsidRPr="008875AA">
        <w:rPr>
          <w:rFonts w:eastAsia="Times New Roman" w:cs="Times New Roman"/>
          <w:kern w:val="28"/>
          <w:sz w:val="24"/>
          <w:szCs w:val="24"/>
        </w:rPr>
        <w:t>Bowey</w:t>
      </w:r>
      <w:proofErr w:type="spellEnd"/>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p>
    <w:p w:rsidR="001305E0" w:rsidRPr="008875AA" w:rsidRDefault="001305E0" w:rsidP="001305E0">
      <w:pPr>
        <w:spacing w:after="0" w:line="240" w:lineRule="auto"/>
        <w:rPr>
          <w:rFonts w:eastAsia="Times New Roman" w:cs="Times New Roman"/>
          <w:kern w:val="28"/>
          <w:sz w:val="24"/>
          <w:szCs w:val="24"/>
        </w:rPr>
      </w:pPr>
      <w:r w:rsidRPr="008875AA">
        <w:rPr>
          <w:rFonts w:eastAsia="Times New Roman" w:cs="Times New Roman"/>
          <w:kern w:val="28"/>
          <w:sz w:val="24"/>
          <w:szCs w:val="24"/>
        </w:rPr>
        <w:tab/>
      </w:r>
      <w:r w:rsidRPr="008875AA">
        <w:rPr>
          <w:rFonts w:eastAsia="Times New Roman" w:cs="Times New Roman"/>
          <w:kern w:val="28"/>
          <w:sz w:val="24"/>
          <w:szCs w:val="24"/>
        </w:rPr>
        <w:tab/>
      </w:r>
    </w:p>
    <w:p w:rsidR="001305E0" w:rsidRPr="008875AA" w:rsidRDefault="001305E0" w:rsidP="001305E0">
      <w:pPr>
        <w:spacing w:after="0" w:line="240" w:lineRule="auto"/>
        <w:rPr>
          <w:rFonts w:eastAsia="Times New Roman" w:cs="Times New Roman"/>
          <w:kern w:val="28"/>
          <w:sz w:val="24"/>
          <w:szCs w:val="24"/>
        </w:rPr>
      </w:pPr>
      <w:r w:rsidRPr="008875AA">
        <w:rPr>
          <w:rFonts w:eastAsia="Times New Roman" w:cs="Times New Roman"/>
          <w:kern w:val="28"/>
          <w:sz w:val="24"/>
          <w:szCs w:val="24"/>
        </w:rPr>
        <w:t xml:space="preserve">Le préfet Barry </w:t>
      </w:r>
      <w:proofErr w:type="spellStart"/>
      <w:r w:rsidRPr="008875AA">
        <w:rPr>
          <w:rFonts w:eastAsia="Times New Roman" w:cs="Times New Roman"/>
          <w:kern w:val="28"/>
          <w:sz w:val="24"/>
          <w:szCs w:val="24"/>
        </w:rPr>
        <w:t>Lowes</w:t>
      </w:r>
      <w:proofErr w:type="spellEnd"/>
      <w:r w:rsidRPr="008875AA">
        <w:rPr>
          <w:rFonts w:eastAsia="Times New Roman" w:cs="Times New Roman"/>
          <w:kern w:val="28"/>
          <w:sz w:val="24"/>
          <w:szCs w:val="24"/>
        </w:rPr>
        <w:t xml:space="preserve"> </w:t>
      </w:r>
      <w:r>
        <w:rPr>
          <w:rFonts w:eastAsia="Times New Roman" w:cs="Times New Roman"/>
          <w:kern w:val="28"/>
          <w:sz w:val="24"/>
          <w:szCs w:val="24"/>
        </w:rPr>
        <w:t>ouvre la réunion à 9h</w:t>
      </w:r>
      <w:r w:rsidRPr="008875AA">
        <w:rPr>
          <w:rFonts w:eastAsia="Times New Roman" w:cs="Times New Roman"/>
          <w:kern w:val="28"/>
          <w:sz w:val="24"/>
          <w:szCs w:val="24"/>
        </w:rPr>
        <w:t>.</w:t>
      </w:r>
    </w:p>
    <w:p w:rsidR="001305E0" w:rsidRPr="003B4C45"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Le rapport du contremaitre </w:t>
      </w:r>
    </w:p>
    <w:p w:rsidR="001305E0" w:rsidRDefault="001305E0" w:rsidP="001305E0">
      <w:pPr>
        <w:widowControl w:val="0"/>
        <w:overflowPunct w:val="0"/>
        <w:autoSpaceDE w:val="0"/>
        <w:autoSpaceDN w:val="0"/>
        <w:adjustRightInd w:val="0"/>
        <w:spacing w:after="0" w:line="240" w:lineRule="auto"/>
        <w:jc w:val="both"/>
        <w:rPr>
          <w:rFonts w:eastAsia="Times New Roman" w:cs="Times New Roman"/>
          <w:i/>
          <w:kern w:val="28"/>
          <w:sz w:val="24"/>
          <w:szCs w:val="24"/>
        </w:rPr>
      </w:pPr>
      <w:r w:rsidRPr="008875AA">
        <w:rPr>
          <w:rFonts w:eastAsia="Times New Roman" w:cs="Times New Roman"/>
          <w:b/>
          <w:i/>
          <w:kern w:val="28"/>
          <w:sz w:val="24"/>
          <w:szCs w:val="24"/>
        </w:rPr>
        <w:t>Roland:</w:t>
      </w:r>
      <w:r w:rsidRPr="008875AA">
        <w:rPr>
          <w:rFonts w:eastAsia="Times New Roman" w:cs="Times New Roman"/>
          <w:i/>
          <w:kern w:val="28"/>
          <w:sz w:val="24"/>
          <w:szCs w:val="24"/>
        </w:rPr>
        <w:t xml:space="preserve"> </w:t>
      </w:r>
      <w:r w:rsidRPr="008E2219">
        <w:rPr>
          <w:rFonts w:eastAsia="Times New Roman" w:cs="Times New Roman"/>
          <w:kern w:val="28"/>
          <w:sz w:val="24"/>
          <w:szCs w:val="24"/>
        </w:rPr>
        <w:t xml:space="preserve">le drainage au </w:t>
      </w:r>
      <w:proofErr w:type="spellStart"/>
      <w:r w:rsidRPr="008E2219">
        <w:rPr>
          <w:rFonts w:eastAsia="Times New Roman" w:cs="Times New Roman"/>
          <w:kern w:val="28"/>
          <w:sz w:val="24"/>
          <w:szCs w:val="24"/>
        </w:rPr>
        <w:t>macérage</w:t>
      </w:r>
      <w:proofErr w:type="spellEnd"/>
      <w:r w:rsidRPr="008E2219">
        <w:rPr>
          <w:rFonts w:eastAsia="Times New Roman" w:cs="Times New Roman"/>
          <w:kern w:val="28"/>
          <w:sz w:val="24"/>
          <w:szCs w:val="24"/>
        </w:rPr>
        <w:t xml:space="preserve"> de </w:t>
      </w:r>
      <w:proofErr w:type="spellStart"/>
      <w:r w:rsidRPr="008E2219">
        <w:rPr>
          <w:rFonts w:eastAsia="Times New Roman" w:cs="Times New Roman"/>
          <w:kern w:val="28"/>
          <w:sz w:val="24"/>
          <w:szCs w:val="24"/>
        </w:rPr>
        <w:t>Pizzey</w:t>
      </w:r>
      <w:proofErr w:type="spellEnd"/>
      <w:r w:rsidRPr="008E2219">
        <w:rPr>
          <w:rFonts w:eastAsia="Times New Roman" w:cs="Times New Roman"/>
          <w:kern w:val="28"/>
          <w:sz w:val="24"/>
          <w:szCs w:val="24"/>
        </w:rPr>
        <w:t xml:space="preserve"> fonctionne très bien; le camion de la municipalité rurale (à Tim) avait besoin de deux nouveaux pneus en arrière; suggestion que le déblayage de la neige dans le village soit complété tôt dans le matin avec la niveleuse et que les tas de neige sont enlevés la même journée.</w:t>
      </w:r>
    </w:p>
    <w:p w:rsidR="001305E0" w:rsidRPr="008E2219" w:rsidRDefault="001305E0" w:rsidP="001305E0">
      <w:pPr>
        <w:widowControl w:val="0"/>
        <w:overflowPunct w:val="0"/>
        <w:autoSpaceDE w:val="0"/>
        <w:autoSpaceDN w:val="0"/>
        <w:adjustRightInd w:val="0"/>
        <w:spacing w:after="0" w:line="240" w:lineRule="auto"/>
        <w:rPr>
          <w:rFonts w:eastAsia="Times New Roman" w:cs="Times New Roman"/>
          <w:kern w:val="28"/>
          <w:sz w:val="24"/>
          <w:szCs w:val="24"/>
        </w:rPr>
      </w:pP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Délé</w:t>
      </w:r>
      <w:r w:rsidRPr="008875AA">
        <w:rPr>
          <w:rFonts w:eastAsia="Times New Roman" w:cs="Times New Roman"/>
          <w:b/>
          <w:kern w:val="28"/>
          <w:sz w:val="24"/>
          <w:szCs w:val="24"/>
        </w:rPr>
        <w:t>gations:</w:t>
      </w:r>
    </w:p>
    <w:p w:rsidR="001305E0" w:rsidRPr="00C60EDF"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Ordre du jour</w:t>
      </w: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kern w:val="28"/>
          <w:sz w:val="24"/>
          <w:szCs w:val="24"/>
          <w:u w:val="single"/>
        </w:rPr>
      </w:pPr>
      <w:r w:rsidRPr="008875AA">
        <w:rPr>
          <w:rFonts w:eastAsia="Times New Roman" w:cs="Times New Roman"/>
          <w:b/>
          <w:kern w:val="28"/>
          <w:sz w:val="24"/>
          <w:szCs w:val="24"/>
        </w:rPr>
        <w:tab/>
      </w: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01-17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W. Davidson/A. Fouillard</w:t>
      </w:r>
      <w:r w:rsidRPr="008875AA">
        <w:rPr>
          <w:rFonts w:eastAsia="Times New Roman" w:cs="Times New Roman"/>
          <w:kern w:val="28"/>
          <w:sz w:val="24"/>
          <w:szCs w:val="24"/>
          <w:u w:val="single"/>
        </w:rPr>
        <w:t>)</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adopte l’ordre du jour tel qu’amendé.</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Procès-verbal </w:t>
      </w: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kern w:val="28"/>
          <w:sz w:val="24"/>
          <w:szCs w:val="24"/>
          <w:u w:val="single"/>
        </w:rPr>
      </w:pPr>
      <w:r w:rsidRPr="008875AA">
        <w:rPr>
          <w:rFonts w:eastAsia="Times New Roman" w:cs="Times New Roman"/>
          <w:b/>
          <w:kern w:val="28"/>
          <w:sz w:val="24"/>
          <w:szCs w:val="24"/>
        </w:rPr>
        <w:tab/>
      </w: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02-17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I</w:t>
      </w:r>
      <w:r w:rsidRPr="008875AA">
        <w:rPr>
          <w:rFonts w:eastAsia="Times New Roman" w:cs="Times New Roman"/>
          <w:kern w:val="28"/>
          <w:sz w:val="24"/>
          <w:szCs w:val="24"/>
          <w:u w:val="single"/>
        </w:rPr>
        <w:t>. Fouillard</w:t>
      </w:r>
      <w:r>
        <w:rPr>
          <w:rFonts w:eastAsia="Times New Roman" w:cs="Times New Roman"/>
          <w:kern w:val="28"/>
          <w:sz w:val="24"/>
          <w:szCs w:val="24"/>
          <w:u w:val="single"/>
        </w:rPr>
        <w:t xml:space="preserve">/G. </w:t>
      </w:r>
      <w:proofErr w:type="spellStart"/>
      <w:r>
        <w:rPr>
          <w:rFonts w:eastAsia="Times New Roman" w:cs="Times New Roman"/>
          <w:kern w:val="28"/>
          <w:sz w:val="24"/>
          <w:szCs w:val="24"/>
          <w:u w:val="single"/>
        </w:rPr>
        <w:t>Huberdeau</w:t>
      </w:r>
      <w:proofErr w:type="spellEnd"/>
      <w:r w:rsidRPr="008875AA">
        <w:rPr>
          <w:rFonts w:eastAsia="Times New Roman" w:cs="Times New Roman"/>
          <w:kern w:val="28"/>
          <w:sz w:val="24"/>
          <w:szCs w:val="24"/>
          <w:u w:val="single"/>
        </w:rPr>
        <w:t>)</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8F3909">
        <w:rPr>
          <w:rFonts w:eastAsia="Times New Roman" w:cs="Times New Roman"/>
          <w:b/>
          <w:kern w:val="28"/>
          <w:sz w:val="24"/>
          <w:szCs w:val="24"/>
        </w:rPr>
        <w:t>Le conseil de la municipalité rurale d’Ellice-Archie</w:t>
      </w:r>
      <w:r w:rsidRPr="008F3909">
        <w:rPr>
          <w:rFonts w:eastAsia="Times New Roman" w:cs="Times New Roman"/>
          <w:kern w:val="28"/>
          <w:sz w:val="24"/>
          <w:szCs w:val="24"/>
        </w:rPr>
        <w:t xml:space="preserve"> adopte le proc</w:t>
      </w:r>
      <w:r>
        <w:rPr>
          <w:rFonts w:eastAsia="Times New Roman" w:cs="Times New Roman"/>
          <w:kern w:val="28"/>
          <w:sz w:val="24"/>
          <w:szCs w:val="24"/>
        </w:rPr>
        <w:t>ès-verbal de la réunion ordinaire du conseil de la municipalité rurale d’Ellice-Archie le 13 décembre, tel que circulé.</w:t>
      </w:r>
    </w:p>
    <w:p w:rsidR="001305E0" w:rsidRPr="008F3909"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r w:rsidRPr="008F3909">
        <w:rPr>
          <w:rFonts w:eastAsia="Times New Roman" w:cs="Times New Roman"/>
          <w:kern w:val="28"/>
          <w:sz w:val="24"/>
          <w:szCs w:val="24"/>
        </w:rPr>
        <w:t>Adoptée</w:t>
      </w:r>
    </w:p>
    <w:p w:rsidR="001305E0" w:rsidRPr="008F3909"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Comptes</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03-17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A. Fouillard/J.P. Chartier</w:t>
      </w:r>
      <w:r w:rsidRPr="008875AA">
        <w:rPr>
          <w:rFonts w:eastAsia="Times New Roman" w:cs="Times New Roman"/>
          <w:kern w:val="28"/>
          <w:sz w:val="24"/>
          <w:szCs w:val="24"/>
          <w:u w:val="single"/>
        </w:rPr>
        <w:t>)</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8F3909">
        <w:rPr>
          <w:rFonts w:eastAsia="Times New Roman" w:cs="Times New Roman"/>
          <w:b/>
          <w:kern w:val="28"/>
          <w:sz w:val="24"/>
          <w:szCs w:val="24"/>
        </w:rPr>
        <w:t>Le conseil de la municipalité rurale d’Ellice-Archie</w:t>
      </w:r>
      <w:r w:rsidRPr="008F3909">
        <w:rPr>
          <w:rFonts w:eastAsia="Times New Roman" w:cs="Times New Roman"/>
          <w:kern w:val="28"/>
          <w:sz w:val="24"/>
          <w:szCs w:val="24"/>
        </w:rPr>
        <w:t xml:space="preserve"> approuve les ch</w:t>
      </w:r>
      <w:r>
        <w:rPr>
          <w:rFonts w:eastAsia="Times New Roman" w:cs="Times New Roman"/>
          <w:kern w:val="28"/>
          <w:sz w:val="24"/>
          <w:szCs w:val="24"/>
        </w:rPr>
        <w:t xml:space="preserve">èques no </w:t>
      </w:r>
      <w:r>
        <w:rPr>
          <w:rFonts w:eastAsia="Times New Roman" w:cs="Times New Roman"/>
          <w:kern w:val="28"/>
          <w:sz w:val="24"/>
          <w:szCs w:val="24"/>
        </w:rPr>
        <w:lastRenderedPageBreak/>
        <w:t>2398 à no 2512 et les dépôts directs no 153 à no 154 pour le montant de 123 768,33 $ pour le mois de décembre 2016 soient payés tels que présentés.</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04-17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 xml:space="preserve">G. </w:t>
      </w:r>
      <w:proofErr w:type="spellStart"/>
      <w:r>
        <w:rPr>
          <w:rFonts w:eastAsia="Times New Roman" w:cs="Times New Roman"/>
          <w:kern w:val="28"/>
          <w:sz w:val="24"/>
          <w:szCs w:val="24"/>
          <w:u w:val="single"/>
        </w:rPr>
        <w:t>Huderdeau</w:t>
      </w:r>
      <w:proofErr w:type="spellEnd"/>
      <w:r>
        <w:rPr>
          <w:rFonts w:eastAsia="Times New Roman" w:cs="Times New Roman"/>
          <w:kern w:val="28"/>
          <w:sz w:val="24"/>
          <w:szCs w:val="24"/>
          <w:u w:val="single"/>
        </w:rPr>
        <w:t>/A. Fouillard</w:t>
      </w:r>
      <w:r w:rsidRPr="008875AA">
        <w:rPr>
          <w:rFonts w:eastAsia="Times New Roman" w:cs="Times New Roman"/>
          <w:kern w:val="28"/>
          <w:sz w:val="24"/>
          <w:szCs w:val="24"/>
          <w:u w:val="single"/>
        </w:rPr>
        <w:t>)</w:t>
      </w:r>
    </w:p>
    <w:p w:rsidR="001305E0" w:rsidRPr="008F3909"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8F3909">
        <w:rPr>
          <w:rFonts w:eastAsia="Times New Roman" w:cs="Times New Roman"/>
          <w:b/>
          <w:kern w:val="28"/>
          <w:sz w:val="24"/>
          <w:szCs w:val="24"/>
        </w:rPr>
        <w:t>Le conseil de la municipalité rurale d’Ellice-Archie</w:t>
      </w:r>
      <w:r w:rsidRPr="008F3909">
        <w:rPr>
          <w:rFonts w:eastAsia="Times New Roman" w:cs="Times New Roman"/>
          <w:kern w:val="28"/>
          <w:sz w:val="24"/>
          <w:szCs w:val="24"/>
        </w:rPr>
        <w:t xml:space="preserve"> approuve le rapport de contr</w:t>
      </w:r>
      <w:r>
        <w:rPr>
          <w:rFonts w:eastAsia="Times New Roman" w:cs="Times New Roman"/>
          <w:kern w:val="28"/>
          <w:sz w:val="24"/>
          <w:szCs w:val="24"/>
        </w:rPr>
        <w:t>ôle budgétaire en date du 31 décembre 2016.</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kern w:val="28"/>
          <w:sz w:val="24"/>
          <w:szCs w:val="24"/>
          <w:u w:val="single"/>
        </w:rPr>
      </w:pP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05-17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(D</w:t>
      </w:r>
      <w:r w:rsidRPr="008875AA">
        <w:rPr>
          <w:rFonts w:eastAsia="Times New Roman" w:cs="Times New Roman"/>
          <w:kern w:val="28"/>
          <w:sz w:val="24"/>
          <w:szCs w:val="24"/>
          <w:u w:val="single"/>
        </w:rPr>
        <w:t>. Fouillard</w:t>
      </w:r>
      <w:r>
        <w:rPr>
          <w:rFonts w:eastAsia="Times New Roman" w:cs="Times New Roman"/>
          <w:kern w:val="28"/>
          <w:sz w:val="24"/>
          <w:szCs w:val="24"/>
          <w:u w:val="single"/>
        </w:rPr>
        <w:t>/A. Fouillard</w:t>
      </w:r>
      <w:r w:rsidRPr="008875AA">
        <w:rPr>
          <w:rFonts w:eastAsia="Times New Roman" w:cs="Times New Roman"/>
          <w:kern w:val="28"/>
          <w:sz w:val="24"/>
          <w:szCs w:val="24"/>
          <w:u w:val="single"/>
        </w:rPr>
        <w:t>)</w:t>
      </w:r>
    </w:p>
    <w:p w:rsidR="001305E0" w:rsidRPr="008F3909"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8F3909">
        <w:rPr>
          <w:rFonts w:eastAsia="Times New Roman" w:cs="Times New Roman"/>
          <w:b/>
          <w:kern w:val="28"/>
          <w:sz w:val="24"/>
          <w:szCs w:val="24"/>
        </w:rPr>
        <w:t>Le conseil de la municipalité rurale d’Ellice-Archie</w:t>
      </w:r>
      <w:r w:rsidRPr="008F3909">
        <w:rPr>
          <w:rFonts w:eastAsia="Times New Roman" w:cs="Times New Roman"/>
          <w:kern w:val="28"/>
          <w:sz w:val="24"/>
          <w:szCs w:val="24"/>
        </w:rPr>
        <w:t xml:space="preserve"> paie l’indemnité et le kilométrage du préfet</w:t>
      </w:r>
      <w:r>
        <w:rPr>
          <w:rFonts w:eastAsia="Times New Roman" w:cs="Times New Roman"/>
          <w:kern w:val="28"/>
          <w:sz w:val="24"/>
          <w:szCs w:val="24"/>
        </w:rPr>
        <w:t xml:space="preserve"> et des membres du conseil pour le mois de décembre 2017</w:t>
      </w:r>
      <w:r w:rsidRPr="008F3909">
        <w:rPr>
          <w:rFonts w:eastAsia="Times New Roman" w:cs="Times New Roman"/>
          <w:kern w:val="28"/>
          <w:sz w:val="24"/>
          <w:szCs w:val="24"/>
        </w:rPr>
        <w:t xml:space="preserve"> </w:t>
      </w:r>
      <w:r>
        <w:rPr>
          <w:rFonts w:eastAsia="Times New Roman" w:cs="Times New Roman"/>
          <w:kern w:val="28"/>
          <w:sz w:val="24"/>
          <w:szCs w:val="24"/>
        </w:rPr>
        <w:t>soit</w:t>
      </w:r>
      <w:r w:rsidRPr="008F3909">
        <w:rPr>
          <w:rFonts w:eastAsia="Times New Roman" w:cs="Times New Roman"/>
          <w:kern w:val="28"/>
          <w:sz w:val="24"/>
          <w:szCs w:val="24"/>
        </w:rPr>
        <w:t xml:space="preserve"> </w:t>
      </w:r>
      <w:r>
        <w:rPr>
          <w:rFonts w:eastAsia="Times New Roman" w:cs="Times New Roman"/>
          <w:kern w:val="28"/>
          <w:sz w:val="24"/>
          <w:szCs w:val="24"/>
        </w:rPr>
        <w:t>payé</w:t>
      </w:r>
      <w:r w:rsidRPr="008F3909">
        <w:rPr>
          <w:rFonts w:eastAsia="Times New Roman" w:cs="Times New Roman"/>
          <w:kern w:val="28"/>
          <w:sz w:val="24"/>
          <w:szCs w:val="24"/>
        </w:rPr>
        <w:t xml:space="preserve"> inclusivement, tel que soumis.</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Default="001305E0" w:rsidP="001305E0">
      <w:pPr>
        <w:widowControl w:val="0"/>
        <w:overflowPunct w:val="0"/>
        <w:autoSpaceDE w:val="0"/>
        <w:autoSpaceDN w:val="0"/>
        <w:adjustRightInd w:val="0"/>
        <w:spacing w:after="0" w:line="240" w:lineRule="auto"/>
        <w:rPr>
          <w:rFonts w:eastAsia="Times New Roman" w:cs="Times New Roman"/>
          <w:kern w:val="28"/>
          <w:sz w:val="24"/>
          <w:szCs w:val="24"/>
        </w:rPr>
      </w:pPr>
    </w:p>
    <w:p w:rsidR="001305E0"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Huis clos</w:t>
      </w: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06-17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W. Davidson/A. Fouillard</w:t>
      </w:r>
      <w:r w:rsidRPr="008875AA">
        <w:rPr>
          <w:rFonts w:eastAsia="Times New Roman" w:cs="Times New Roman"/>
          <w:kern w:val="28"/>
          <w:sz w:val="24"/>
          <w:szCs w:val="24"/>
          <w:u w:val="single"/>
        </w:rPr>
        <w:t>)</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se rencontre à huis clos pour discuter des questions de personnel et que les discussions demeurent confidentielles.</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solution</w:t>
      </w:r>
      <w:r>
        <w:rPr>
          <w:rFonts w:eastAsia="Times New Roman" w:cs="Times New Roman"/>
          <w:kern w:val="28"/>
          <w:sz w:val="24"/>
          <w:szCs w:val="24"/>
          <w:u w:val="single"/>
        </w:rPr>
        <w:t xml:space="preserve"> 07-17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 xml:space="preserve">G. </w:t>
      </w:r>
      <w:proofErr w:type="spellStart"/>
      <w:r>
        <w:rPr>
          <w:rFonts w:eastAsia="Times New Roman" w:cs="Times New Roman"/>
          <w:kern w:val="28"/>
          <w:sz w:val="24"/>
          <w:szCs w:val="24"/>
          <w:u w:val="single"/>
        </w:rPr>
        <w:t>Huberdeau</w:t>
      </w:r>
      <w:proofErr w:type="spellEnd"/>
      <w:r>
        <w:rPr>
          <w:rFonts w:eastAsia="Times New Roman" w:cs="Times New Roman"/>
          <w:kern w:val="28"/>
          <w:sz w:val="24"/>
          <w:szCs w:val="24"/>
          <w:u w:val="single"/>
        </w:rPr>
        <w:t>/A</w:t>
      </w:r>
      <w:r w:rsidRPr="008875AA">
        <w:rPr>
          <w:rFonts w:eastAsia="Times New Roman" w:cs="Times New Roman"/>
          <w:kern w:val="28"/>
          <w:sz w:val="24"/>
          <w:szCs w:val="24"/>
          <w:u w:val="single"/>
        </w:rPr>
        <w:t>. Fouillard)</w:t>
      </w:r>
    </w:p>
    <w:p w:rsidR="001305E0"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lève le huis clos et reprendre la réunion ordinaire.</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Affaires inachevées </w:t>
      </w: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08-17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D</w:t>
      </w:r>
      <w:r w:rsidRPr="008875AA">
        <w:rPr>
          <w:rFonts w:eastAsia="Times New Roman" w:cs="Times New Roman"/>
          <w:kern w:val="28"/>
          <w:sz w:val="24"/>
          <w:szCs w:val="24"/>
          <w:u w:val="single"/>
        </w:rPr>
        <w:t>. Fouillard</w:t>
      </w:r>
      <w:r>
        <w:rPr>
          <w:rFonts w:eastAsia="Times New Roman" w:cs="Times New Roman"/>
          <w:kern w:val="28"/>
          <w:sz w:val="24"/>
          <w:szCs w:val="24"/>
          <w:u w:val="single"/>
        </w:rPr>
        <w:t>/A. Fouillard</w:t>
      </w:r>
      <w:r w:rsidRPr="008875AA">
        <w:rPr>
          <w:rFonts w:eastAsia="Times New Roman" w:cs="Times New Roman"/>
          <w:kern w:val="28"/>
          <w:sz w:val="24"/>
          <w:szCs w:val="24"/>
          <w:u w:val="single"/>
        </w:rPr>
        <w:t>)</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4362F4">
        <w:rPr>
          <w:rFonts w:eastAsia="Times New Roman" w:cs="Times New Roman"/>
          <w:b/>
          <w:kern w:val="28"/>
          <w:sz w:val="24"/>
          <w:szCs w:val="24"/>
        </w:rPr>
        <w:t>Le conseil de la municipalité rurale d’Ellice-Archie</w:t>
      </w:r>
      <w:r w:rsidRPr="004362F4">
        <w:rPr>
          <w:rFonts w:eastAsia="Times New Roman" w:cs="Times New Roman"/>
          <w:kern w:val="28"/>
          <w:sz w:val="24"/>
          <w:szCs w:val="24"/>
        </w:rPr>
        <w:t xml:space="preserve"> a</w:t>
      </w:r>
      <w:r>
        <w:rPr>
          <w:rFonts w:eastAsia="Times New Roman" w:cs="Times New Roman"/>
          <w:kern w:val="28"/>
          <w:sz w:val="24"/>
          <w:szCs w:val="24"/>
        </w:rPr>
        <w:t>utorise un paiement de 50,00 $ à être soumis à l’adjointe administrative envers sa facture de téléphone cellulaire mensuel utilisé pour les affaires de la municipalité rurale.</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kern w:val="28"/>
          <w:sz w:val="24"/>
          <w:szCs w:val="24"/>
          <w:u w:val="single"/>
        </w:rPr>
      </w:pP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09-17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 xml:space="preserve">M. </w:t>
      </w:r>
      <w:proofErr w:type="spellStart"/>
      <w:r>
        <w:rPr>
          <w:rFonts w:eastAsia="Times New Roman" w:cs="Times New Roman"/>
          <w:kern w:val="28"/>
          <w:sz w:val="24"/>
          <w:szCs w:val="24"/>
          <w:u w:val="single"/>
        </w:rPr>
        <w:t>Patemen</w:t>
      </w:r>
      <w:proofErr w:type="spellEnd"/>
      <w:r>
        <w:rPr>
          <w:rFonts w:eastAsia="Times New Roman" w:cs="Times New Roman"/>
          <w:kern w:val="28"/>
          <w:sz w:val="24"/>
          <w:szCs w:val="24"/>
          <w:u w:val="single"/>
        </w:rPr>
        <w:t>/W. Davidson</w:t>
      </w:r>
      <w:r w:rsidRPr="008875AA">
        <w:rPr>
          <w:rFonts w:eastAsia="Times New Roman" w:cs="Times New Roman"/>
          <w:kern w:val="28"/>
          <w:sz w:val="24"/>
          <w:szCs w:val="24"/>
          <w:u w:val="single"/>
        </w:rPr>
        <w:t>)</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autorise la direction générale d’accepter d’amender l’offre de location en date du 19 décembre 2016 de </w:t>
      </w:r>
      <w:proofErr w:type="spellStart"/>
      <w:r>
        <w:rPr>
          <w:rFonts w:eastAsia="Times New Roman" w:cs="Times New Roman"/>
          <w:kern w:val="28"/>
          <w:sz w:val="24"/>
          <w:szCs w:val="24"/>
        </w:rPr>
        <w:t>Synergy</w:t>
      </w:r>
      <w:proofErr w:type="spellEnd"/>
      <w:r>
        <w:rPr>
          <w:rFonts w:eastAsia="Times New Roman" w:cs="Times New Roman"/>
          <w:kern w:val="28"/>
          <w:sz w:val="24"/>
          <w:szCs w:val="24"/>
        </w:rPr>
        <w:t xml:space="preserve"> Land Services Ltd pour NO 6-15-28O1M (12,35 acres en </w:t>
      </w:r>
      <w:proofErr w:type="spellStart"/>
      <w:r>
        <w:rPr>
          <w:rFonts w:eastAsia="Times New Roman" w:cs="Times New Roman"/>
          <w:kern w:val="28"/>
          <w:sz w:val="24"/>
          <w:szCs w:val="24"/>
        </w:rPr>
        <w:t>totat</w:t>
      </w:r>
      <w:proofErr w:type="spellEnd"/>
      <w:r>
        <w:rPr>
          <w:rFonts w:eastAsia="Times New Roman" w:cs="Times New Roman"/>
          <w:kern w:val="28"/>
          <w:sz w:val="24"/>
          <w:szCs w:val="24"/>
        </w:rPr>
        <w:t xml:space="preserve">) </w:t>
      </w:r>
    </w:p>
    <w:p w:rsidR="001305E0" w:rsidRPr="003B4C45"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sidRPr="003B4C45">
        <w:rPr>
          <w:rFonts w:eastAsia="Times New Roman" w:cs="Times New Roman"/>
          <w:kern w:val="28"/>
          <w:sz w:val="24"/>
          <w:szCs w:val="24"/>
        </w:rPr>
        <w:t>Adoptée</w:t>
      </w:r>
    </w:p>
    <w:p w:rsidR="001305E0" w:rsidRPr="003B4C45"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lastRenderedPageBreak/>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10-17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 xml:space="preserve">A. Fouillard/M. </w:t>
      </w:r>
      <w:proofErr w:type="spellStart"/>
      <w:r>
        <w:rPr>
          <w:rFonts w:eastAsia="Times New Roman" w:cs="Times New Roman"/>
          <w:kern w:val="28"/>
          <w:sz w:val="24"/>
          <w:szCs w:val="24"/>
          <w:u w:val="single"/>
        </w:rPr>
        <w:t>Pateman</w:t>
      </w:r>
      <w:proofErr w:type="spellEnd"/>
      <w:r w:rsidRPr="008875AA">
        <w:rPr>
          <w:rFonts w:eastAsia="Times New Roman" w:cs="Times New Roman"/>
          <w:kern w:val="28"/>
          <w:sz w:val="24"/>
          <w:szCs w:val="24"/>
          <w:u w:val="single"/>
        </w:rPr>
        <w:t>)</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 xml:space="preserve">Le conseil de la municipalité rurale d’Ellice-Archie </w:t>
      </w:r>
      <w:r>
        <w:rPr>
          <w:rFonts w:eastAsia="Times New Roman" w:cs="Times New Roman"/>
          <w:kern w:val="28"/>
          <w:sz w:val="24"/>
          <w:szCs w:val="24"/>
        </w:rPr>
        <w:t>autorise la direction générale de publier les appels d’offre pour le gravois pour : broyage, transport et fournir pour l’année 2017.</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11-17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 xml:space="preserve">D. Fouillard/M. </w:t>
      </w:r>
      <w:proofErr w:type="spellStart"/>
      <w:r>
        <w:rPr>
          <w:rFonts w:eastAsia="Times New Roman" w:cs="Times New Roman"/>
          <w:kern w:val="28"/>
          <w:sz w:val="24"/>
          <w:szCs w:val="24"/>
          <w:u w:val="single"/>
        </w:rPr>
        <w:t>Pateman</w:t>
      </w:r>
      <w:proofErr w:type="spellEnd"/>
      <w:r w:rsidRPr="008875AA">
        <w:rPr>
          <w:rFonts w:eastAsia="Times New Roman" w:cs="Times New Roman"/>
          <w:kern w:val="28"/>
          <w:sz w:val="24"/>
          <w:szCs w:val="24"/>
          <w:u w:val="single"/>
        </w:rPr>
        <w:t>)</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 xml:space="preserve">Le conseil de la municipalité rurale d’Ellice-Archie </w:t>
      </w:r>
      <w:r>
        <w:rPr>
          <w:rFonts w:eastAsia="Times New Roman" w:cs="Times New Roman"/>
          <w:kern w:val="28"/>
          <w:sz w:val="24"/>
          <w:szCs w:val="24"/>
        </w:rPr>
        <w:t>autorise la direction générale et le préfet de signer l’entente avec Border Regional Library en effet le 1</w:t>
      </w:r>
      <w:r w:rsidRPr="003B5A29">
        <w:rPr>
          <w:rFonts w:eastAsia="Times New Roman" w:cs="Times New Roman"/>
          <w:kern w:val="28"/>
          <w:sz w:val="24"/>
          <w:szCs w:val="24"/>
          <w:vertAlign w:val="superscript"/>
        </w:rPr>
        <w:t>re</w:t>
      </w:r>
      <w:r>
        <w:rPr>
          <w:rFonts w:eastAsia="Times New Roman" w:cs="Times New Roman"/>
          <w:kern w:val="28"/>
          <w:sz w:val="24"/>
          <w:szCs w:val="24"/>
        </w:rPr>
        <w:t xml:space="preserve"> janvier 2017.</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kern w:val="28"/>
          <w:sz w:val="24"/>
          <w:szCs w:val="24"/>
        </w:rPr>
      </w:pPr>
      <w:r>
        <w:rPr>
          <w:rFonts w:eastAsia="Times New Roman" w:cs="Times New Roman"/>
          <w:b/>
          <w:kern w:val="28"/>
          <w:sz w:val="24"/>
          <w:szCs w:val="24"/>
        </w:rPr>
        <w:t xml:space="preserve">Affaires générales </w:t>
      </w: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12-17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 xml:space="preserve">A. Fouillard/M. </w:t>
      </w:r>
      <w:proofErr w:type="spellStart"/>
      <w:r>
        <w:rPr>
          <w:rFonts w:eastAsia="Times New Roman" w:cs="Times New Roman"/>
          <w:kern w:val="28"/>
          <w:sz w:val="24"/>
          <w:szCs w:val="24"/>
          <w:u w:val="single"/>
        </w:rPr>
        <w:t>Pateman</w:t>
      </w:r>
      <w:proofErr w:type="spellEnd"/>
      <w:r w:rsidRPr="008875AA">
        <w:rPr>
          <w:rFonts w:eastAsia="Times New Roman" w:cs="Times New Roman"/>
          <w:kern w:val="28"/>
          <w:sz w:val="24"/>
          <w:szCs w:val="24"/>
          <w:u w:val="single"/>
        </w:rPr>
        <w:t>)</w:t>
      </w:r>
    </w:p>
    <w:p w:rsidR="001305E0" w:rsidRPr="001305E0" w:rsidRDefault="001305E0" w:rsidP="001305E0">
      <w:pPr>
        <w:pStyle w:val="Footer"/>
        <w:ind w:left="720"/>
        <w:jc w:val="both"/>
        <w:rPr>
          <w:rFonts w:asciiTheme="minorHAnsi" w:hAnsiTheme="minorHAnsi" w:cs="Times New Roman"/>
          <w:sz w:val="24"/>
          <w:szCs w:val="24"/>
          <w:lang w:val="fr-CA"/>
        </w:rPr>
      </w:pPr>
      <w:r w:rsidRPr="001305E0">
        <w:rPr>
          <w:rFonts w:asciiTheme="minorHAnsi" w:hAnsiTheme="minorHAnsi" w:cs="Times New Roman"/>
          <w:b/>
          <w:sz w:val="24"/>
          <w:szCs w:val="24"/>
          <w:lang w:val="fr-CA"/>
        </w:rPr>
        <w:t xml:space="preserve">Attendu que </w:t>
      </w:r>
      <w:r w:rsidRPr="001305E0">
        <w:rPr>
          <w:rFonts w:asciiTheme="minorHAnsi" w:hAnsiTheme="minorHAnsi" w:cs="Times New Roman"/>
          <w:sz w:val="24"/>
          <w:szCs w:val="24"/>
          <w:lang w:val="fr-CA"/>
        </w:rPr>
        <w:t>la municipalité rurale de Ellice-Archie a établit un programme d’incitatifs pour attirer des nouveaux résidents et des nouveaux commerces dans la région (arrêté no 06-2015);</w:t>
      </w:r>
    </w:p>
    <w:p w:rsidR="001305E0" w:rsidRPr="001305E0" w:rsidRDefault="001305E0" w:rsidP="001305E0">
      <w:pPr>
        <w:pStyle w:val="Footer"/>
        <w:ind w:left="720"/>
        <w:rPr>
          <w:rFonts w:asciiTheme="minorHAnsi" w:hAnsiTheme="minorHAnsi" w:cs="Times New Roman"/>
          <w:sz w:val="24"/>
          <w:szCs w:val="24"/>
          <w:lang w:val="fr-CA"/>
        </w:rPr>
      </w:pPr>
      <w:r w:rsidRPr="001305E0">
        <w:rPr>
          <w:rFonts w:asciiTheme="minorHAnsi" w:hAnsiTheme="minorHAnsi" w:cs="Times New Roman"/>
          <w:b/>
          <w:sz w:val="24"/>
          <w:szCs w:val="24"/>
          <w:lang w:val="fr-CA"/>
        </w:rPr>
        <w:t xml:space="preserve">Attendu que </w:t>
      </w:r>
      <w:r w:rsidRPr="001305E0">
        <w:rPr>
          <w:rFonts w:asciiTheme="minorHAnsi" w:hAnsiTheme="minorHAnsi" w:cs="Times New Roman"/>
          <w:sz w:val="24"/>
          <w:szCs w:val="24"/>
          <w:lang w:val="fr-CA"/>
        </w:rPr>
        <w:t>la loi sur les municipalités section 261,2(1) constate qu’un conseil peut en établissant un arrêté avoir un programme d’aide financière;</w:t>
      </w:r>
    </w:p>
    <w:p w:rsidR="001305E0" w:rsidRPr="001305E0" w:rsidRDefault="001305E0" w:rsidP="001305E0">
      <w:pPr>
        <w:pStyle w:val="Footer"/>
        <w:ind w:left="720"/>
        <w:jc w:val="both"/>
        <w:rPr>
          <w:rFonts w:asciiTheme="minorHAnsi" w:hAnsiTheme="minorHAnsi" w:cs="Times New Roman"/>
          <w:sz w:val="24"/>
          <w:szCs w:val="24"/>
          <w:lang w:val="fr-CA"/>
        </w:rPr>
      </w:pPr>
      <w:r w:rsidRPr="001305E0">
        <w:rPr>
          <w:rFonts w:asciiTheme="minorHAnsi" w:hAnsiTheme="minorHAnsi" w:cs="Times New Roman"/>
          <w:b/>
          <w:sz w:val="24"/>
          <w:szCs w:val="24"/>
          <w:lang w:val="fr-CA"/>
        </w:rPr>
        <w:t xml:space="preserve">Attendu que </w:t>
      </w:r>
      <w:r w:rsidRPr="001305E0">
        <w:rPr>
          <w:rFonts w:asciiTheme="minorHAnsi" w:hAnsiTheme="minorHAnsi" w:cs="Times New Roman"/>
          <w:sz w:val="24"/>
          <w:szCs w:val="24"/>
          <w:lang w:val="fr-CA"/>
        </w:rPr>
        <w:t xml:space="preserve">de l’aide financière veut dire un crédit d’imposition envers les impositions municipales ou un octroi; </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approuve les demandes pour le programme d’</w:t>
      </w:r>
      <w:proofErr w:type="spellStart"/>
      <w:r>
        <w:rPr>
          <w:rFonts w:eastAsia="Times New Roman" w:cs="Times New Roman"/>
          <w:kern w:val="28"/>
          <w:sz w:val="24"/>
          <w:szCs w:val="24"/>
        </w:rPr>
        <w:t>inicitatif</w:t>
      </w:r>
      <w:proofErr w:type="spellEnd"/>
      <w:r>
        <w:rPr>
          <w:rFonts w:eastAsia="Times New Roman" w:cs="Times New Roman"/>
          <w:kern w:val="28"/>
          <w:sz w:val="24"/>
          <w:szCs w:val="24"/>
        </w:rPr>
        <w:t xml:space="preserve"> pour crédit sur les impositions pour le rôle no 0096550 et le rôle no. 239340 telles que les demandes reçues le 29 décembre 2016 et le 9 janvier 2017.</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Résolution 13-17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 xml:space="preserve">W. Davidson/G. </w:t>
      </w:r>
      <w:proofErr w:type="spellStart"/>
      <w:r>
        <w:rPr>
          <w:rFonts w:eastAsia="Times New Roman" w:cs="Times New Roman"/>
          <w:kern w:val="28"/>
          <w:sz w:val="24"/>
          <w:szCs w:val="24"/>
          <w:u w:val="single"/>
        </w:rPr>
        <w:t>Huderdeau</w:t>
      </w:r>
      <w:proofErr w:type="spellEnd"/>
      <w:r w:rsidRPr="008875AA">
        <w:rPr>
          <w:rFonts w:eastAsia="Times New Roman" w:cs="Times New Roman"/>
          <w:kern w:val="28"/>
          <w:sz w:val="24"/>
          <w:szCs w:val="24"/>
          <w:u w:val="single"/>
        </w:rPr>
        <w:t>)</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autorise la direction générale de faire demande auprès du bureau des titres de terre tous les terrains qui étaient la propriété de l’ancien village de Saint-Lazare, la municipalité rurale de Ellice et la municipalité rurale de Saint-Lazare soient transférés au nom de la municipalité rurale de Ellice-Archie à un coût de 89,00 $ par parcelle.</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Résolution 14-17</w:t>
      </w:r>
      <w:r w:rsidRPr="008875AA">
        <w:rPr>
          <w:rFonts w:eastAsia="Times New Roman" w:cs="Times New Roman"/>
          <w:kern w:val="28"/>
          <w:sz w:val="24"/>
          <w:szCs w:val="24"/>
          <w:u w:val="single"/>
        </w:rPr>
        <w:t>(</w:t>
      </w:r>
      <w:r>
        <w:rPr>
          <w:rFonts w:eastAsia="Times New Roman" w:cs="Times New Roman"/>
          <w:kern w:val="28"/>
          <w:sz w:val="24"/>
          <w:szCs w:val="24"/>
          <w:u w:val="single"/>
        </w:rPr>
        <w:t>D. Fouillard/W. Davidson</w:t>
      </w:r>
      <w:r w:rsidRPr="008875AA">
        <w:rPr>
          <w:rFonts w:eastAsia="Times New Roman" w:cs="Times New Roman"/>
          <w:kern w:val="28"/>
          <w:sz w:val="24"/>
          <w:szCs w:val="24"/>
          <w:u w:val="single"/>
        </w:rPr>
        <w:t>)</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 xml:space="preserve">approuve les états financiers vérifiés et prend pleine responsabilité pour les états financiers consolidés de la municipalité rurale </w:t>
      </w:r>
      <w:proofErr w:type="gramStart"/>
      <w:r>
        <w:rPr>
          <w:rFonts w:eastAsia="Times New Roman" w:cs="Times New Roman"/>
          <w:kern w:val="28"/>
          <w:sz w:val="24"/>
          <w:szCs w:val="24"/>
        </w:rPr>
        <w:t>de Ellice-Archie</w:t>
      </w:r>
      <w:proofErr w:type="gramEnd"/>
      <w:r>
        <w:rPr>
          <w:rFonts w:eastAsia="Times New Roman" w:cs="Times New Roman"/>
          <w:kern w:val="28"/>
          <w:sz w:val="24"/>
          <w:szCs w:val="24"/>
        </w:rPr>
        <w:t xml:space="preserve"> pour l’année en date du 31 décembre 2015.</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lastRenderedPageBreak/>
        <w:t>Résolution 15-17</w:t>
      </w:r>
      <w:r w:rsidRPr="008875AA">
        <w:rPr>
          <w:rFonts w:eastAsia="Times New Roman" w:cs="Times New Roman"/>
          <w:kern w:val="28"/>
          <w:sz w:val="24"/>
          <w:szCs w:val="24"/>
          <w:u w:val="single"/>
        </w:rPr>
        <w:t>(</w:t>
      </w:r>
      <w:r>
        <w:rPr>
          <w:rFonts w:eastAsia="Times New Roman" w:cs="Times New Roman"/>
          <w:kern w:val="28"/>
          <w:sz w:val="24"/>
          <w:szCs w:val="24"/>
          <w:u w:val="single"/>
        </w:rPr>
        <w:t>A. Fouillard/D. Fouillard</w:t>
      </w:r>
      <w:r w:rsidRPr="008875AA">
        <w:rPr>
          <w:rFonts w:eastAsia="Times New Roman" w:cs="Times New Roman"/>
          <w:kern w:val="28"/>
          <w:sz w:val="24"/>
          <w:szCs w:val="24"/>
          <w:u w:val="single"/>
        </w:rPr>
        <w:t>)</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 xml:space="preserve">octroie 1 087,52 basé sur 1,12 $ par capita à la </w:t>
      </w:r>
      <w:proofErr w:type="spellStart"/>
      <w:r w:rsidRPr="00344788">
        <w:rPr>
          <w:rFonts w:eastAsia="Times New Roman" w:cs="Times New Roman"/>
          <w:i/>
          <w:kern w:val="28"/>
          <w:sz w:val="24"/>
          <w:szCs w:val="24"/>
        </w:rPr>
        <w:t>Parkwest</w:t>
      </w:r>
      <w:proofErr w:type="spellEnd"/>
      <w:r w:rsidRPr="00344788">
        <w:rPr>
          <w:rFonts w:eastAsia="Times New Roman" w:cs="Times New Roman"/>
          <w:i/>
          <w:kern w:val="28"/>
          <w:sz w:val="24"/>
          <w:szCs w:val="24"/>
        </w:rPr>
        <w:t xml:space="preserve"> Regional Employment et </w:t>
      </w:r>
      <w:proofErr w:type="spellStart"/>
      <w:r w:rsidRPr="00344788">
        <w:rPr>
          <w:rFonts w:eastAsia="Times New Roman" w:cs="Times New Roman"/>
          <w:i/>
          <w:kern w:val="28"/>
          <w:sz w:val="24"/>
          <w:szCs w:val="24"/>
        </w:rPr>
        <w:t>Development</w:t>
      </w:r>
      <w:proofErr w:type="spellEnd"/>
      <w:r w:rsidRPr="00344788">
        <w:rPr>
          <w:rFonts w:eastAsia="Times New Roman" w:cs="Times New Roman"/>
          <w:i/>
          <w:kern w:val="28"/>
          <w:sz w:val="24"/>
          <w:szCs w:val="24"/>
        </w:rPr>
        <w:t xml:space="preserve"> Corporation</w:t>
      </w:r>
      <w:r>
        <w:rPr>
          <w:rFonts w:eastAsia="Times New Roman" w:cs="Times New Roman"/>
          <w:kern w:val="28"/>
          <w:sz w:val="24"/>
          <w:szCs w:val="24"/>
        </w:rPr>
        <w:t xml:space="preserve"> pour l’année 2017.</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Résolution 16-17</w:t>
      </w:r>
      <w:r w:rsidRPr="008875AA">
        <w:rPr>
          <w:rFonts w:eastAsia="Times New Roman" w:cs="Times New Roman"/>
          <w:kern w:val="28"/>
          <w:sz w:val="24"/>
          <w:szCs w:val="24"/>
          <w:u w:val="single"/>
        </w:rPr>
        <w:t>(</w:t>
      </w:r>
      <w:r>
        <w:rPr>
          <w:rFonts w:eastAsia="Times New Roman" w:cs="Times New Roman"/>
          <w:kern w:val="28"/>
          <w:sz w:val="24"/>
          <w:szCs w:val="24"/>
          <w:u w:val="single"/>
        </w:rPr>
        <w:t>W. Davidson/D. Fouillard)</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autorise la direction générale de préparer un arrêté pour un service spécial pour la région urbaine de Saint-Lazare pour la collecte des ordures ménagères et des matériaux de recyclage, une audience publique soit bloquée pour le 31 janvier 2017 à 19 h à Saint-Lazare.</w:t>
      </w:r>
    </w:p>
    <w:p w:rsidR="001305E0"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kern w:val="28"/>
          <w:sz w:val="24"/>
          <w:szCs w:val="24"/>
        </w:rPr>
        <w:t xml:space="preserve">  </w:t>
      </w: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kern w:val="28"/>
          <w:sz w:val="24"/>
          <w:szCs w:val="24"/>
        </w:rPr>
        <w:t>Adoptée</w:t>
      </w:r>
    </w:p>
    <w:p w:rsidR="001305E0"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Résolution 17-17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 xml:space="preserve">M. </w:t>
      </w:r>
      <w:proofErr w:type="spellStart"/>
      <w:r>
        <w:rPr>
          <w:rFonts w:eastAsia="Times New Roman" w:cs="Times New Roman"/>
          <w:kern w:val="28"/>
          <w:sz w:val="24"/>
          <w:szCs w:val="24"/>
          <w:u w:val="single"/>
        </w:rPr>
        <w:t>Pateman</w:t>
      </w:r>
      <w:proofErr w:type="spellEnd"/>
      <w:r>
        <w:rPr>
          <w:rFonts w:eastAsia="Times New Roman" w:cs="Times New Roman"/>
          <w:kern w:val="28"/>
          <w:sz w:val="24"/>
          <w:szCs w:val="24"/>
          <w:u w:val="single"/>
        </w:rPr>
        <w:t xml:space="preserve">/G. </w:t>
      </w:r>
      <w:proofErr w:type="spellStart"/>
      <w:r>
        <w:rPr>
          <w:rFonts w:eastAsia="Times New Roman" w:cs="Times New Roman"/>
          <w:kern w:val="28"/>
          <w:sz w:val="24"/>
          <w:szCs w:val="24"/>
          <w:u w:val="single"/>
        </w:rPr>
        <w:t>Huberdeau</w:t>
      </w:r>
      <w:proofErr w:type="spellEnd"/>
      <w:r>
        <w:rPr>
          <w:rFonts w:eastAsia="Times New Roman" w:cs="Times New Roman"/>
          <w:kern w:val="28"/>
          <w:sz w:val="24"/>
          <w:szCs w:val="24"/>
          <w:u w:val="single"/>
        </w:rPr>
        <w:t>)</w:t>
      </w:r>
    </w:p>
    <w:p w:rsidR="001305E0"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 xml:space="preserve">autorise un paiement dans le montant de 174,30 $ à Owen </w:t>
      </w:r>
      <w:proofErr w:type="spellStart"/>
      <w:r>
        <w:rPr>
          <w:rFonts w:eastAsia="Times New Roman" w:cs="Times New Roman"/>
          <w:kern w:val="28"/>
          <w:sz w:val="24"/>
          <w:szCs w:val="24"/>
        </w:rPr>
        <w:t>McAuley</w:t>
      </w:r>
      <w:proofErr w:type="spellEnd"/>
      <w:r>
        <w:rPr>
          <w:rFonts w:eastAsia="Times New Roman" w:cs="Times New Roman"/>
          <w:kern w:val="28"/>
          <w:sz w:val="24"/>
          <w:szCs w:val="24"/>
        </w:rPr>
        <w:t xml:space="preserve"> pour les services d’enlèvement de digues de castors </w:t>
      </w:r>
      <w:proofErr w:type="spellStart"/>
      <w:r>
        <w:rPr>
          <w:rFonts w:eastAsia="Times New Roman" w:cs="Times New Roman"/>
          <w:kern w:val="28"/>
          <w:sz w:val="24"/>
          <w:szCs w:val="24"/>
        </w:rPr>
        <w:t>àu</w:t>
      </w:r>
      <w:proofErr w:type="spellEnd"/>
      <w:r>
        <w:rPr>
          <w:rFonts w:eastAsia="Times New Roman" w:cs="Times New Roman"/>
          <w:kern w:val="28"/>
          <w:sz w:val="24"/>
          <w:szCs w:val="24"/>
        </w:rPr>
        <w:t xml:space="preserve"> chemin 84N à SE ¼ de 05-15-29O.</w:t>
      </w:r>
    </w:p>
    <w:p w:rsidR="001305E0"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kern w:val="28"/>
          <w:sz w:val="24"/>
          <w:szCs w:val="24"/>
        </w:rPr>
        <w:t>Adoptée</w:t>
      </w:r>
    </w:p>
    <w:p w:rsidR="001305E0"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18-17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 xml:space="preserve">G. </w:t>
      </w:r>
      <w:proofErr w:type="spellStart"/>
      <w:r>
        <w:rPr>
          <w:rFonts w:eastAsia="Times New Roman" w:cs="Times New Roman"/>
          <w:kern w:val="28"/>
          <w:sz w:val="24"/>
          <w:szCs w:val="24"/>
          <w:u w:val="single"/>
        </w:rPr>
        <w:t>Huberdeau</w:t>
      </w:r>
      <w:proofErr w:type="spellEnd"/>
      <w:r>
        <w:rPr>
          <w:rFonts w:eastAsia="Times New Roman" w:cs="Times New Roman"/>
          <w:kern w:val="28"/>
          <w:sz w:val="24"/>
          <w:szCs w:val="24"/>
          <w:u w:val="single"/>
        </w:rPr>
        <w:t>/A. Fouillard</w:t>
      </w:r>
      <w:r w:rsidRPr="008875AA">
        <w:rPr>
          <w:rFonts w:eastAsia="Times New Roman" w:cs="Times New Roman"/>
          <w:kern w:val="28"/>
          <w:sz w:val="24"/>
          <w:szCs w:val="24"/>
          <w:u w:val="single"/>
        </w:rPr>
        <w:t>)</w:t>
      </w:r>
    </w:p>
    <w:p w:rsidR="001305E0" w:rsidRPr="001305E0" w:rsidRDefault="001305E0" w:rsidP="001305E0">
      <w:pPr>
        <w:pStyle w:val="Footer"/>
        <w:ind w:left="720"/>
        <w:jc w:val="both"/>
        <w:rPr>
          <w:rFonts w:asciiTheme="minorHAnsi" w:hAnsiTheme="minorHAnsi" w:cs="Times New Roman"/>
          <w:sz w:val="24"/>
          <w:szCs w:val="24"/>
          <w:lang w:val="fr-CA"/>
        </w:rPr>
      </w:pPr>
      <w:r w:rsidRPr="001305E0">
        <w:rPr>
          <w:rFonts w:asciiTheme="minorHAnsi" w:hAnsiTheme="minorHAnsi" w:cs="Times New Roman"/>
          <w:b/>
          <w:sz w:val="24"/>
          <w:szCs w:val="24"/>
          <w:lang w:val="fr-CA"/>
        </w:rPr>
        <w:t xml:space="preserve">Attendu que </w:t>
      </w:r>
      <w:r w:rsidRPr="001305E0">
        <w:rPr>
          <w:rFonts w:asciiTheme="minorHAnsi" w:hAnsiTheme="minorHAnsi" w:cs="Times New Roman"/>
          <w:sz w:val="24"/>
          <w:szCs w:val="24"/>
          <w:lang w:val="fr-CA"/>
        </w:rPr>
        <w:t>la section 365(2) de la loi sur les municipalités fourni que le conseil peut désigner l’année précendente, ou une autre année antérieure pour laquelle les impôts fonciers en arriérés sont offertes en vente de taxes;</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désigne l’année 2016 comme l’année pour la vente de taxe des propriétés en arriérés de taxes pour l’année 2015 ou des années antérieures;</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en conformité avec la section 363 (1) de la loi sur les municipalités «</w:t>
      </w:r>
      <w:proofErr w:type="spellStart"/>
      <w:r>
        <w:rPr>
          <w:rFonts w:eastAsia="Times New Roman" w:cs="Times New Roman"/>
          <w:kern w:val="28"/>
          <w:sz w:val="24"/>
          <w:szCs w:val="24"/>
        </w:rPr>
        <w:t>coûtsZ</w:t>
      </w:r>
      <w:proofErr w:type="spellEnd"/>
      <w:r>
        <w:rPr>
          <w:rFonts w:eastAsia="Times New Roman" w:cs="Times New Roman"/>
          <w:kern w:val="28"/>
          <w:sz w:val="24"/>
          <w:szCs w:val="24"/>
        </w:rPr>
        <w:t xml:space="preserve"> soit le coût actuel de chaque parcelle dans la liste des ventes de taxes pour 2016(plus les frais administratifs de 50,00 $ tel que le règlement du Manitoba 50/97); et </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 xml:space="preserve">que la vente des taxes soit bloquée le 14 novembre 2017 à 11 h à la salle du conseil de la municipalité rurale d’Ellice-Archie à </w:t>
      </w:r>
      <w:proofErr w:type="spellStart"/>
      <w:r>
        <w:rPr>
          <w:rFonts w:eastAsia="Times New Roman" w:cs="Times New Roman"/>
          <w:kern w:val="28"/>
          <w:sz w:val="24"/>
          <w:szCs w:val="24"/>
        </w:rPr>
        <w:t>McAuley</w:t>
      </w:r>
      <w:proofErr w:type="spellEnd"/>
      <w:r>
        <w:rPr>
          <w:rFonts w:eastAsia="Times New Roman" w:cs="Times New Roman"/>
          <w:kern w:val="28"/>
          <w:sz w:val="24"/>
          <w:szCs w:val="24"/>
        </w:rPr>
        <w:t>.</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19-17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 xml:space="preserve">G. </w:t>
      </w:r>
      <w:proofErr w:type="spellStart"/>
      <w:r>
        <w:rPr>
          <w:rFonts w:eastAsia="Times New Roman" w:cs="Times New Roman"/>
          <w:kern w:val="28"/>
          <w:sz w:val="24"/>
          <w:szCs w:val="24"/>
          <w:u w:val="single"/>
        </w:rPr>
        <w:t>Huberdeau</w:t>
      </w:r>
      <w:proofErr w:type="spellEnd"/>
      <w:r>
        <w:rPr>
          <w:rFonts w:eastAsia="Times New Roman" w:cs="Times New Roman"/>
          <w:kern w:val="28"/>
          <w:sz w:val="24"/>
          <w:szCs w:val="24"/>
          <w:u w:val="single"/>
        </w:rPr>
        <w:t>/A. Fouillard</w:t>
      </w:r>
      <w:r w:rsidRPr="008875AA">
        <w:rPr>
          <w:rFonts w:eastAsia="Times New Roman" w:cs="Times New Roman"/>
          <w:kern w:val="28"/>
          <w:sz w:val="24"/>
          <w:szCs w:val="24"/>
          <w:u w:val="single"/>
        </w:rPr>
        <w:t>)</w:t>
      </w:r>
    </w:p>
    <w:p w:rsidR="001305E0" w:rsidRPr="001305E0" w:rsidRDefault="001305E0" w:rsidP="001305E0">
      <w:pPr>
        <w:pStyle w:val="Footer"/>
        <w:ind w:left="720"/>
        <w:jc w:val="both"/>
        <w:rPr>
          <w:rFonts w:asciiTheme="minorHAnsi" w:hAnsiTheme="minorHAnsi" w:cs="Times New Roman"/>
          <w:sz w:val="24"/>
          <w:szCs w:val="24"/>
          <w:lang w:val="fr-CA"/>
        </w:rPr>
      </w:pPr>
      <w:r w:rsidRPr="001305E0">
        <w:rPr>
          <w:rFonts w:asciiTheme="minorHAnsi" w:hAnsiTheme="minorHAnsi" w:cs="Times New Roman"/>
          <w:b/>
          <w:sz w:val="24"/>
          <w:szCs w:val="24"/>
          <w:lang w:val="fr-CA"/>
        </w:rPr>
        <w:t xml:space="preserve">Attendu que </w:t>
      </w:r>
      <w:r w:rsidRPr="001305E0">
        <w:rPr>
          <w:rFonts w:asciiTheme="minorHAnsi" w:hAnsiTheme="minorHAnsi" w:cs="Times New Roman"/>
          <w:sz w:val="24"/>
          <w:szCs w:val="24"/>
          <w:lang w:val="fr-CA"/>
        </w:rPr>
        <w:t>le conseil est entré dans une entente d’un an avec 5999481 Manitoba Ltd. Dale Hyrenko pour les services rendus comme notre agent pour l’application des lois pour l’année 2016;</w:t>
      </w:r>
    </w:p>
    <w:p w:rsidR="001305E0" w:rsidRPr="001305E0" w:rsidRDefault="001305E0" w:rsidP="001305E0">
      <w:pPr>
        <w:pStyle w:val="Footer"/>
        <w:ind w:left="720"/>
        <w:jc w:val="both"/>
        <w:rPr>
          <w:rFonts w:asciiTheme="minorHAnsi" w:hAnsiTheme="minorHAnsi" w:cs="Times New Roman"/>
          <w:sz w:val="24"/>
          <w:szCs w:val="24"/>
          <w:lang w:val="fr-CA"/>
        </w:rPr>
      </w:pPr>
      <w:r w:rsidRPr="001305E0">
        <w:rPr>
          <w:rFonts w:asciiTheme="minorHAnsi" w:hAnsiTheme="minorHAnsi" w:cs="Times New Roman"/>
          <w:b/>
          <w:sz w:val="24"/>
          <w:szCs w:val="24"/>
          <w:lang w:val="fr-CA"/>
        </w:rPr>
        <w:lastRenderedPageBreak/>
        <w:t xml:space="preserve">Attendu que </w:t>
      </w:r>
      <w:r w:rsidRPr="001305E0">
        <w:rPr>
          <w:rFonts w:asciiTheme="minorHAnsi" w:hAnsiTheme="minorHAnsi" w:cs="Times New Roman"/>
          <w:sz w:val="24"/>
          <w:szCs w:val="24"/>
          <w:lang w:val="fr-CA"/>
        </w:rPr>
        <w:t>le conseil croit que les services d’un agent pour l’application des lois n’est pas nécessaire pour l’année 2017;</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décide de ne pas renouveler l’entente avec 5999481 Manitoba Ltd. pour l’année 2017.</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20-17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W. Davidson/A. Fouillard</w:t>
      </w:r>
      <w:r w:rsidRPr="008875AA">
        <w:rPr>
          <w:rFonts w:eastAsia="Times New Roman" w:cs="Times New Roman"/>
          <w:kern w:val="28"/>
          <w:sz w:val="24"/>
          <w:szCs w:val="24"/>
          <w:u w:val="single"/>
        </w:rPr>
        <w:t>)</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 xml:space="preserve">autorise un octroi dans le </w:t>
      </w:r>
      <w:proofErr w:type="spellStart"/>
      <w:r>
        <w:rPr>
          <w:rFonts w:eastAsia="Times New Roman" w:cs="Times New Roman"/>
          <w:kern w:val="28"/>
          <w:sz w:val="24"/>
          <w:szCs w:val="24"/>
        </w:rPr>
        <w:t>montnat</w:t>
      </w:r>
      <w:proofErr w:type="spellEnd"/>
      <w:r>
        <w:rPr>
          <w:rFonts w:eastAsia="Times New Roman" w:cs="Times New Roman"/>
          <w:kern w:val="28"/>
          <w:sz w:val="24"/>
          <w:szCs w:val="24"/>
        </w:rPr>
        <w:t xml:space="preserve"> de 750,00 au Local </w:t>
      </w:r>
      <w:proofErr w:type="spellStart"/>
      <w:r>
        <w:rPr>
          <w:rFonts w:eastAsia="Times New Roman" w:cs="Times New Roman"/>
          <w:kern w:val="28"/>
          <w:sz w:val="24"/>
          <w:szCs w:val="24"/>
        </w:rPr>
        <w:t>Health</w:t>
      </w:r>
      <w:proofErr w:type="spellEnd"/>
      <w:r>
        <w:rPr>
          <w:rFonts w:eastAsia="Times New Roman" w:cs="Times New Roman"/>
          <w:kern w:val="28"/>
          <w:sz w:val="24"/>
          <w:szCs w:val="24"/>
        </w:rPr>
        <w:t xml:space="preserve"> Services à Elkhorn, Mb pour l’année 2017.</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21-17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 xml:space="preserve">M. </w:t>
      </w:r>
      <w:proofErr w:type="spellStart"/>
      <w:r>
        <w:rPr>
          <w:rFonts w:eastAsia="Times New Roman" w:cs="Times New Roman"/>
          <w:kern w:val="28"/>
          <w:sz w:val="24"/>
          <w:szCs w:val="24"/>
          <w:u w:val="single"/>
        </w:rPr>
        <w:t>Pateman</w:t>
      </w:r>
      <w:proofErr w:type="spellEnd"/>
      <w:r>
        <w:rPr>
          <w:rFonts w:eastAsia="Times New Roman" w:cs="Times New Roman"/>
          <w:kern w:val="28"/>
          <w:sz w:val="24"/>
          <w:szCs w:val="24"/>
          <w:u w:val="single"/>
        </w:rPr>
        <w:t xml:space="preserve">/G. </w:t>
      </w:r>
      <w:proofErr w:type="spellStart"/>
      <w:r>
        <w:rPr>
          <w:rFonts w:eastAsia="Times New Roman" w:cs="Times New Roman"/>
          <w:kern w:val="28"/>
          <w:sz w:val="24"/>
          <w:szCs w:val="24"/>
          <w:u w:val="single"/>
        </w:rPr>
        <w:t>Huberdeau</w:t>
      </w:r>
      <w:proofErr w:type="spellEnd"/>
      <w:r w:rsidRPr="008875AA">
        <w:rPr>
          <w:rFonts w:eastAsia="Times New Roman" w:cs="Times New Roman"/>
          <w:kern w:val="28"/>
          <w:sz w:val="24"/>
          <w:szCs w:val="24"/>
          <w:u w:val="single"/>
        </w:rPr>
        <w:t>)</w:t>
      </w:r>
    </w:p>
    <w:p w:rsidR="001305E0" w:rsidRPr="001305E0" w:rsidRDefault="001305E0" w:rsidP="001305E0">
      <w:pPr>
        <w:pStyle w:val="Footer"/>
        <w:ind w:left="720"/>
        <w:jc w:val="both"/>
        <w:rPr>
          <w:rFonts w:asciiTheme="minorHAnsi" w:hAnsiTheme="minorHAnsi" w:cs="Times New Roman"/>
          <w:sz w:val="24"/>
          <w:szCs w:val="24"/>
          <w:lang w:val="fr-CA"/>
        </w:rPr>
      </w:pPr>
      <w:r w:rsidRPr="001305E0">
        <w:rPr>
          <w:rFonts w:asciiTheme="minorHAnsi" w:hAnsiTheme="minorHAnsi" w:cs="Times New Roman"/>
          <w:b/>
          <w:sz w:val="24"/>
          <w:szCs w:val="24"/>
          <w:lang w:val="fr-CA"/>
        </w:rPr>
        <w:t xml:space="preserve">Attendu que </w:t>
      </w:r>
      <w:r w:rsidRPr="001305E0">
        <w:rPr>
          <w:rFonts w:asciiTheme="minorHAnsi" w:hAnsiTheme="minorHAnsi" w:cs="Times New Roman"/>
          <w:sz w:val="24"/>
          <w:szCs w:val="24"/>
          <w:lang w:val="fr-CA"/>
        </w:rPr>
        <w:t>Way To Go Consulting a été embauché pour finir l’étude sur le service d’eau et les frais pour les égouts de Saint-Lazare;</w:t>
      </w:r>
    </w:p>
    <w:p w:rsidR="001305E0" w:rsidRPr="001305E0" w:rsidRDefault="001305E0" w:rsidP="001305E0">
      <w:pPr>
        <w:pStyle w:val="Footer"/>
        <w:ind w:left="720"/>
        <w:jc w:val="both"/>
        <w:rPr>
          <w:rFonts w:asciiTheme="minorHAnsi" w:hAnsiTheme="minorHAnsi" w:cs="Times New Roman"/>
          <w:sz w:val="24"/>
          <w:szCs w:val="24"/>
          <w:lang w:val="fr-CA"/>
        </w:rPr>
      </w:pPr>
      <w:r w:rsidRPr="001305E0">
        <w:rPr>
          <w:rFonts w:asciiTheme="minorHAnsi" w:hAnsiTheme="minorHAnsi" w:cs="Times New Roman"/>
          <w:b/>
          <w:sz w:val="24"/>
          <w:szCs w:val="24"/>
          <w:lang w:val="fr-CA"/>
        </w:rPr>
        <w:t xml:space="preserve">Attendu que </w:t>
      </w:r>
      <w:r w:rsidRPr="001305E0">
        <w:rPr>
          <w:rFonts w:asciiTheme="minorHAnsi" w:hAnsiTheme="minorHAnsi" w:cs="Times New Roman"/>
          <w:sz w:val="24"/>
          <w:szCs w:val="24"/>
          <w:lang w:val="fr-CA"/>
        </w:rPr>
        <w:t>l’étude sur le service d’eau et les frais pour les égouts de Saint-Lazare avait été finie en octobre 2016;</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demande au conseil des services publics d’approuver les frais par intérim en effet le 1</w:t>
      </w:r>
      <w:r w:rsidRPr="00A56912">
        <w:rPr>
          <w:rFonts w:eastAsia="Times New Roman" w:cs="Times New Roman"/>
          <w:kern w:val="28"/>
          <w:sz w:val="24"/>
          <w:szCs w:val="24"/>
          <w:vertAlign w:val="superscript"/>
        </w:rPr>
        <w:t>re</w:t>
      </w:r>
      <w:r>
        <w:rPr>
          <w:rFonts w:eastAsia="Times New Roman" w:cs="Times New Roman"/>
          <w:kern w:val="28"/>
          <w:sz w:val="24"/>
          <w:szCs w:val="24"/>
        </w:rPr>
        <w:t xml:space="preserve"> janvier 2017 pour les services de Saint-Lazare pour permettre que les services puissent </w:t>
      </w:r>
      <w:proofErr w:type="spellStart"/>
      <w:r>
        <w:rPr>
          <w:rFonts w:eastAsia="Times New Roman" w:cs="Times New Roman"/>
          <w:kern w:val="28"/>
          <w:sz w:val="24"/>
          <w:szCs w:val="24"/>
        </w:rPr>
        <w:t>factruer</w:t>
      </w:r>
      <w:proofErr w:type="spellEnd"/>
      <w:r>
        <w:rPr>
          <w:rFonts w:eastAsia="Times New Roman" w:cs="Times New Roman"/>
          <w:kern w:val="28"/>
          <w:sz w:val="24"/>
          <w:szCs w:val="24"/>
        </w:rPr>
        <w:t xml:space="preserve"> les </w:t>
      </w:r>
      <w:proofErr w:type="spellStart"/>
      <w:r>
        <w:rPr>
          <w:rFonts w:eastAsia="Times New Roman" w:cs="Times New Roman"/>
          <w:kern w:val="28"/>
          <w:sz w:val="24"/>
          <w:szCs w:val="24"/>
        </w:rPr>
        <w:t>clinets</w:t>
      </w:r>
      <w:proofErr w:type="spellEnd"/>
      <w:r>
        <w:rPr>
          <w:rFonts w:eastAsia="Times New Roman" w:cs="Times New Roman"/>
          <w:kern w:val="28"/>
          <w:sz w:val="24"/>
          <w:szCs w:val="24"/>
        </w:rPr>
        <w:t xml:space="preserve"> sur une base par volume utilisant les nouveaux compteurs d’eau installés.</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22-17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 xml:space="preserve">M. </w:t>
      </w:r>
      <w:proofErr w:type="spellStart"/>
      <w:r>
        <w:rPr>
          <w:rFonts w:eastAsia="Times New Roman" w:cs="Times New Roman"/>
          <w:kern w:val="28"/>
          <w:sz w:val="24"/>
          <w:szCs w:val="24"/>
          <w:u w:val="single"/>
        </w:rPr>
        <w:t>Patemen</w:t>
      </w:r>
      <w:proofErr w:type="spellEnd"/>
      <w:r>
        <w:rPr>
          <w:rFonts w:eastAsia="Times New Roman" w:cs="Times New Roman"/>
          <w:kern w:val="28"/>
          <w:sz w:val="24"/>
          <w:szCs w:val="24"/>
          <w:u w:val="single"/>
        </w:rPr>
        <w:t>/A. Fouillard</w:t>
      </w:r>
      <w:r w:rsidRPr="008875AA">
        <w:rPr>
          <w:rFonts w:eastAsia="Times New Roman" w:cs="Times New Roman"/>
          <w:kern w:val="28"/>
          <w:sz w:val="24"/>
          <w:szCs w:val="24"/>
          <w:u w:val="single"/>
        </w:rPr>
        <w:t>)</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autorise la direction générale de transférer 26 316,08 $ dans le compte pour le cimetière.</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23-17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A. Fouillard/J. Chartier</w:t>
      </w:r>
      <w:r w:rsidRPr="008875AA">
        <w:rPr>
          <w:rFonts w:eastAsia="Times New Roman" w:cs="Times New Roman"/>
          <w:kern w:val="28"/>
          <w:sz w:val="24"/>
          <w:szCs w:val="24"/>
          <w:u w:val="single"/>
        </w:rPr>
        <w:t>)</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confirme son octroi annuel à la CDC à Saint-Lazare telle que l’entente 1 : 1 commandite avec l’AMBM pour 2017.</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24-17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 xml:space="preserve">G. </w:t>
      </w:r>
      <w:proofErr w:type="spellStart"/>
      <w:r>
        <w:rPr>
          <w:rFonts w:eastAsia="Times New Roman" w:cs="Times New Roman"/>
          <w:kern w:val="28"/>
          <w:sz w:val="24"/>
          <w:szCs w:val="24"/>
          <w:u w:val="single"/>
        </w:rPr>
        <w:t>Huberdeau</w:t>
      </w:r>
      <w:proofErr w:type="spellEnd"/>
      <w:r>
        <w:rPr>
          <w:rFonts w:eastAsia="Times New Roman" w:cs="Times New Roman"/>
          <w:kern w:val="28"/>
          <w:sz w:val="24"/>
          <w:szCs w:val="24"/>
          <w:u w:val="single"/>
        </w:rPr>
        <w:t>/J. Chartier</w:t>
      </w:r>
      <w:r w:rsidRPr="008875AA">
        <w:rPr>
          <w:rFonts w:eastAsia="Times New Roman" w:cs="Times New Roman"/>
          <w:kern w:val="28"/>
          <w:sz w:val="24"/>
          <w:szCs w:val="24"/>
          <w:u w:val="single"/>
        </w:rPr>
        <w:t>)</w:t>
      </w:r>
    </w:p>
    <w:p w:rsidR="001305E0" w:rsidRDefault="001305E0" w:rsidP="001305E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 xml:space="preserve">change la date de sa </w:t>
      </w:r>
      <w:proofErr w:type="spellStart"/>
      <w:r>
        <w:rPr>
          <w:rFonts w:eastAsia="Times New Roman" w:cs="Times New Roman"/>
          <w:kern w:val="28"/>
          <w:sz w:val="24"/>
          <w:szCs w:val="24"/>
        </w:rPr>
        <w:t>prochaien</w:t>
      </w:r>
      <w:proofErr w:type="spellEnd"/>
      <w:r>
        <w:rPr>
          <w:rFonts w:eastAsia="Times New Roman" w:cs="Times New Roman"/>
          <w:kern w:val="28"/>
          <w:sz w:val="24"/>
          <w:szCs w:val="24"/>
        </w:rPr>
        <w:t xml:space="preserve"> réunion ordinaire du 14 février 2017 au 10 février à 9 h à </w:t>
      </w:r>
      <w:proofErr w:type="spellStart"/>
      <w:r>
        <w:rPr>
          <w:rFonts w:eastAsia="Times New Roman" w:cs="Times New Roman"/>
          <w:kern w:val="28"/>
          <w:sz w:val="24"/>
          <w:szCs w:val="24"/>
        </w:rPr>
        <w:t>McAuley</w:t>
      </w:r>
      <w:proofErr w:type="spellEnd"/>
      <w:r>
        <w:rPr>
          <w:rFonts w:eastAsia="Times New Roman" w:cs="Times New Roman"/>
          <w:kern w:val="28"/>
          <w:sz w:val="24"/>
          <w:szCs w:val="24"/>
        </w:rPr>
        <w:t>, Mb.</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Arrêtés et politiques </w:t>
      </w: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Plaintes de résident </w:t>
      </w:r>
    </w:p>
    <w:p w:rsidR="001305E0" w:rsidRPr="001305E0" w:rsidRDefault="001305E0" w:rsidP="001305E0">
      <w:pPr>
        <w:pStyle w:val="ListParagraph"/>
        <w:widowControl w:val="0"/>
        <w:overflowPunct w:val="0"/>
        <w:autoSpaceDE w:val="0"/>
        <w:autoSpaceDN w:val="0"/>
        <w:adjustRightInd w:val="0"/>
        <w:spacing w:after="0" w:line="240" w:lineRule="auto"/>
        <w:ind w:left="1080"/>
        <w:rPr>
          <w:rFonts w:eastAsia="Times New Roman" w:cs="Times New Roman"/>
          <w:b/>
          <w:kern w:val="28"/>
          <w:sz w:val="24"/>
          <w:szCs w:val="24"/>
          <w:lang w:val="fr-CA"/>
        </w:rPr>
      </w:pPr>
      <w:r w:rsidRPr="001305E0">
        <w:rPr>
          <w:rFonts w:eastAsia="Times New Roman" w:cs="Times New Roman"/>
          <w:b/>
          <w:kern w:val="28"/>
          <w:sz w:val="24"/>
          <w:szCs w:val="24"/>
          <w:lang w:val="fr-CA"/>
        </w:rPr>
        <w:tab/>
      </w: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i/>
          <w:kern w:val="28"/>
          <w:sz w:val="24"/>
          <w:szCs w:val="24"/>
        </w:rPr>
      </w:pPr>
      <w:r>
        <w:rPr>
          <w:rFonts w:eastAsia="Times New Roman" w:cs="Times New Roman"/>
          <w:b/>
          <w:kern w:val="28"/>
          <w:sz w:val="24"/>
          <w:szCs w:val="24"/>
        </w:rPr>
        <w:t xml:space="preserve">Rapport de comité </w:t>
      </w: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kern w:val="28"/>
          <w:sz w:val="24"/>
          <w:szCs w:val="24"/>
          <w:u w:val="single"/>
        </w:rPr>
      </w:pPr>
      <w:r w:rsidRPr="008875AA">
        <w:rPr>
          <w:rFonts w:eastAsia="Times New Roman" w:cs="Times New Roman"/>
          <w:i/>
          <w:kern w:val="28"/>
          <w:sz w:val="24"/>
          <w:szCs w:val="24"/>
        </w:rPr>
        <w:t xml:space="preserve"> </w:t>
      </w:r>
      <w:r w:rsidRPr="008875AA">
        <w:rPr>
          <w:rFonts w:eastAsia="Times New Roman" w:cs="Times New Roman"/>
          <w:b/>
          <w:kern w:val="28"/>
          <w:sz w:val="24"/>
          <w:szCs w:val="24"/>
        </w:rPr>
        <w:t>Communications</w:t>
      </w:r>
      <w:r w:rsidRPr="008875AA">
        <w:rPr>
          <w:rFonts w:eastAsia="Times New Roman" w:cs="Times New Roman"/>
          <w:b/>
          <w:kern w:val="28"/>
          <w:sz w:val="24"/>
          <w:szCs w:val="24"/>
        </w:rPr>
        <w:tab/>
      </w:r>
      <w:r w:rsidRPr="008875AA">
        <w:rPr>
          <w:rFonts w:eastAsia="Times New Roman" w:cs="Times New Roman"/>
          <w:b/>
          <w:kern w:val="28"/>
          <w:sz w:val="24"/>
          <w:szCs w:val="24"/>
        </w:rPr>
        <w:tab/>
      </w:r>
      <w:r w:rsidRPr="008875AA">
        <w:rPr>
          <w:rFonts w:eastAsia="Times New Roman" w:cs="Times New Roman"/>
          <w:b/>
          <w:kern w:val="28"/>
          <w:sz w:val="24"/>
          <w:szCs w:val="24"/>
        </w:rPr>
        <w:tab/>
      </w:r>
      <w:r w:rsidRPr="008875AA">
        <w:rPr>
          <w:rFonts w:eastAsia="Times New Roman" w:cs="Times New Roman"/>
          <w:b/>
          <w:kern w:val="28"/>
          <w:sz w:val="24"/>
          <w:szCs w:val="24"/>
        </w:rPr>
        <w:tab/>
      </w:r>
      <w:r w:rsidRPr="008875AA">
        <w:rPr>
          <w:rFonts w:eastAsia="Times New Roman" w:cs="Times New Roman"/>
          <w:b/>
          <w:kern w:val="28"/>
          <w:sz w:val="24"/>
          <w:szCs w:val="24"/>
        </w:rPr>
        <w:tab/>
      </w:r>
      <w:r w:rsidRPr="008875AA">
        <w:rPr>
          <w:rFonts w:eastAsia="Times New Roman" w:cs="Times New Roman"/>
          <w:b/>
          <w:kern w:val="28"/>
          <w:sz w:val="24"/>
          <w:szCs w:val="24"/>
        </w:rPr>
        <w:tab/>
      </w:r>
      <w:r w:rsidRPr="008875AA">
        <w:rPr>
          <w:rFonts w:eastAsia="Times New Roman" w:cs="Times New Roman"/>
          <w:b/>
          <w:kern w:val="28"/>
          <w:sz w:val="24"/>
          <w:szCs w:val="24"/>
        </w:rPr>
        <w:tab/>
      </w:r>
      <w:r w:rsidRPr="008875AA">
        <w:rPr>
          <w:rFonts w:eastAsia="Times New Roman" w:cs="Times New Roman"/>
          <w:b/>
          <w:kern w:val="28"/>
          <w:sz w:val="24"/>
          <w:szCs w:val="24"/>
        </w:rPr>
        <w:tab/>
      </w:r>
      <w:r w:rsidRPr="008875AA">
        <w:rPr>
          <w:rFonts w:eastAsia="Times New Roman" w:cs="Times New Roman"/>
          <w:b/>
          <w:kern w:val="28"/>
          <w:sz w:val="24"/>
          <w:szCs w:val="24"/>
        </w:rPr>
        <w:tab/>
      </w:r>
      <w:r w:rsidRPr="008875AA">
        <w:rPr>
          <w:rFonts w:eastAsia="Times New Roman" w:cs="Times New Roman"/>
          <w:b/>
          <w:kern w:val="28"/>
          <w:sz w:val="24"/>
          <w:szCs w:val="24"/>
        </w:rPr>
        <w:tab/>
      </w:r>
      <w:r w:rsidRPr="008875AA">
        <w:rPr>
          <w:rFonts w:eastAsia="Times New Roman" w:cs="Times New Roman"/>
          <w:kern w:val="28"/>
          <w:sz w:val="24"/>
          <w:szCs w:val="24"/>
        </w:rPr>
        <w:tab/>
      </w:r>
      <w:r w:rsidRPr="006D6215">
        <w:rPr>
          <w:rFonts w:eastAsia="Times New Roman" w:cs="Times New Roman"/>
          <w:kern w:val="28"/>
          <w:sz w:val="24"/>
          <w:szCs w:val="24"/>
          <w:u w:val="single"/>
        </w:rPr>
        <w:t>De</w:t>
      </w:r>
      <w:r>
        <w:rPr>
          <w:rFonts w:eastAsia="Times New Roman" w:cs="Times New Roman"/>
          <w:kern w:val="28"/>
          <w:sz w:val="24"/>
          <w:szCs w:val="24"/>
        </w:rPr>
        <w:t xml:space="preserve"> </w:t>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r>
        <w:rPr>
          <w:rFonts w:eastAsia="Times New Roman" w:cs="Times New Roman"/>
          <w:kern w:val="28"/>
          <w:sz w:val="24"/>
          <w:szCs w:val="24"/>
        </w:rPr>
        <w:tab/>
      </w:r>
      <w:r>
        <w:rPr>
          <w:rFonts w:eastAsia="Times New Roman" w:cs="Times New Roman"/>
          <w:kern w:val="28"/>
          <w:sz w:val="24"/>
          <w:szCs w:val="24"/>
        </w:rPr>
        <w:tab/>
      </w:r>
      <w:r w:rsidRPr="008875AA">
        <w:rPr>
          <w:rFonts w:eastAsia="Times New Roman" w:cs="Times New Roman"/>
          <w:kern w:val="28"/>
          <w:sz w:val="24"/>
          <w:szCs w:val="24"/>
          <w:u w:val="single"/>
        </w:rPr>
        <w:t>Disposition</w:t>
      </w:r>
    </w:p>
    <w:p w:rsidR="001305E0" w:rsidRPr="00C60EDF" w:rsidRDefault="001305E0" w:rsidP="001305E0">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r w:rsidRPr="008875AA">
        <w:rPr>
          <w:rFonts w:eastAsia="Times New Roman" w:cs="Times New Roman"/>
          <w:kern w:val="28"/>
          <w:sz w:val="24"/>
          <w:szCs w:val="24"/>
        </w:rPr>
        <w:tab/>
      </w:r>
      <w:proofErr w:type="gramStart"/>
      <w:r w:rsidRPr="008875AA">
        <w:rPr>
          <w:rFonts w:eastAsia="Times New Roman" w:cs="Times New Roman"/>
          <w:kern w:val="28"/>
          <w:sz w:val="24"/>
          <w:szCs w:val="24"/>
        </w:rPr>
        <w:t>1.</w:t>
      </w:r>
      <w:r>
        <w:rPr>
          <w:rFonts w:eastAsia="Times New Roman" w:cs="Times New Roman"/>
          <w:kern w:val="28"/>
          <w:sz w:val="24"/>
          <w:szCs w:val="24"/>
        </w:rPr>
        <w:t>Bulletin</w:t>
      </w:r>
      <w:proofErr w:type="gramEnd"/>
      <w:r>
        <w:rPr>
          <w:rFonts w:eastAsia="Times New Roman" w:cs="Times New Roman"/>
          <w:kern w:val="28"/>
          <w:sz w:val="24"/>
          <w:szCs w:val="24"/>
        </w:rPr>
        <w:t xml:space="preserve"> de nouvelles FCM</w:t>
      </w:r>
      <w:r w:rsidRPr="00C60EDF">
        <w:rPr>
          <w:rFonts w:eastAsia="Times New Roman" w:cs="Times New Roman"/>
          <w:kern w:val="28"/>
        </w:rPr>
        <w:tab/>
      </w:r>
      <w:r w:rsidRPr="00C60EDF">
        <w:rPr>
          <w:rFonts w:eastAsia="Times New Roman" w:cs="Times New Roman"/>
          <w:kern w:val="28"/>
        </w:rPr>
        <w:tab/>
        <w:t xml:space="preserve">Noté et en filière </w:t>
      </w:r>
    </w:p>
    <w:p w:rsidR="001305E0" w:rsidRPr="00C60EDF" w:rsidRDefault="001305E0" w:rsidP="001305E0">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r w:rsidRPr="00C60EDF">
        <w:rPr>
          <w:rFonts w:eastAsia="Times New Roman" w:cs="Times New Roman"/>
          <w:kern w:val="28"/>
        </w:rPr>
        <w:tab/>
      </w:r>
      <w:proofErr w:type="gramStart"/>
      <w:r w:rsidRPr="00C60EDF">
        <w:rPr>
          <w:rFonts w:eastAsia="Times New Roman" w:cs="Times New Roman"/>
          <w:kern w:val="28"/>
        </w:rPr>
        <w:t>2.</w:t>
      </w:r>
      <w:r>
        <w:rPr>
          <w:rFonts w:eastAsia="Times New Roman" w:cs="Times New Roman"/>
          <w:kern w:val="28"/>
        </w:rPr>
        <w:t>Dépliant</w:t>
      </w:r>
      <w:proofErr w:type="gramEnd"/>
      <w:r>
        <w:rPr>
          <w:rFonts w:eastAsia="Times New Roman" w:cs="Times New Roman"/>
          <w:kern w:val="28"/>
        </w:rPr>
        <w:t xml:space="preserve"> pont Canada</w:t>
      </w:r>
      <w:r>
        <w:rPr>
          <w:rFonts w:eastAsia="Times New Roman" w:cs="Times New Roman"/>
          <w:kern w:val="28"/>
        </w:rPr>
        <w:tab/>
      </w:r>
      <w:r>
        <w:rPr>
          <w:rFonts w:eastAsia="Times New Roman" w:cs="Times New Roman"/>
          <w:kern w:val="28"/>
        </w:rPr>
        <w:tab/>
      </w:r>
      <w:r w:rsidRPr="00C60EDF">
        <w:rPr>
          <w:rFonts w:eastAsia="Times New Roman" w:cs="Times New Roman"/>
          <w:kern w:val="28"/>
        </w:rPr>
        <w:t>Noté et en filière</w:t>
      </w:r>
      <w:r w:rsidRPr="00C60EDF">
        <w:rPr>
          <w:rFonts w:eastAsia="Times New Roman" w:cs="Times New Roman"/>
          <w:kern w:val="28"/>
        </w:rPr>
        <w:tab/>
      </w:r>
    </w:p>
    <w:p w:rsidR="001305E0" w:rsidRPr="00C60EDF" w:rsidRDefault="001305E0" w:rsidP="001305E0">
      <w:pPr>
        <w:widowControl w:val="0"/>
        <w:tabs>
          <w:tab w:val="left" w:pos="720"/>
          <w:tab w:val="left" w:pos="5760"/>
        </w:tabs>
        <w:overflowPunct w:val="0"/>
        <w:autoSpaceDE w:val="0"/>
        <w:autoSpaceDN w:val="0"/>
        <w:adjustRightInd w:val="0"/>
        <w:spacing w:after="0" w:line="240" w:lineRule="auto"/>
        <w:rPr>
          <w:rFonts w:eastAsia="Times New Roman" w:cs="Times New Roman"/>
          <w:i/>
          <w:kern w:val="28"/>
        </w:rPr>
      </w:pPr>
      <w:r w:rsidRPr="00C60EDF">
        <w:rPr>
          <w:rFonts w:eastAsia="Times New Roman" w:cs="Times New Roman"/>
          <w:kern w:val="28"/>
        </w:rPr>
        <w:tab/>
      </w:r>
      <w:proofErr w:type="gramStart"/>
      <w:r w:rsidRPr="00C60EDF">
        <w:rPr>
          <w:rFonts w:eastAsia="Times New Roman" w:cs="Times New Roman"/>
          <w:kern w:val="28"/>
        </w:rPr>
        <w:t>3.</w:t>
      </w:r>
      <w:r>
        <w:rPr>
          <w:rFonts w:eastAsia="Times New Roman" w:cs="Times New Roman"/>
          <w:kern w:val="28"/>
        </w:rPr>
        <w:t>SRDC</w:t>
      </w:r>
      <w:proofErr w:type="gramEnd"/>
      <w:r>
        <w:rPr>
          <w:rFonts w:eastAsia="Times New Roman" w:cs="Times New Roman"/>
          <w:kern w:val="28"/>
        </w:rPr>
        <w:t xml:space="preserve"> – comité exécutif</w:t>
      </w:r>
      <w:r>
        <w:rPr>
          <w:rFonts w:eastAsia="Times New Roman" w:cs="Times New Roman"/>
          <w:kern w:val="28"/>
        </w:rPr>
        <w:tab/>
      </w:r>
      <w:r>
        <w:rPr>
          <w:rFonts w:eastAsia="Times New Roman" w:cs="Times New Roman"/>
          <w:i/>
          <w:kern w:val="28"/>
        </w:rPr>
        <w:tab/>
      </w:r>
      <w:r w:rsidRPr="00C60EDF">
        <w:rPr>
          <w:rFonts w:eastAsia="Times New Roman" w:cs="Times New Roman"/>
          <w:kern w:val="28"/>
        </w:rPr>
        <w:t>Noté et en filière</w:t>
      </w:r>
      <w:r w:rsidRPr="00C60EDF">
        <w:rPr>
          <w:rFonts w:eastAsia="Times New Roman" w:cs="Times New Roman"/>
          <w:i/>
          <w:kern w:val="28"/>
        </w:rPr>
        <w:t xml:space="preserve"> </w:t>
      </w:r>
    </w:p>
    <w:p w:rsidR="001305E0" w:rsidRPr="00C60EDF" w:rsidRDefault="001305E0" w:rsidP="001305E0">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r w:rsidRPr="00C60EDF">
        <w:rPr>
          <w:rFonts w:eastAsia="Times New Roman" w:cs="Times New Roman"/>
          <w:kern w:val="28"/>
        </w:rPr>
        <w:tab/>
      </w:r>
      <w:proofErr w:type="gramStart"/>
      <w:r w:rsidRPr="00C60EDF">
        <w:rPr>
          <w:rFonts w:eastAsia="Times New Roman" w:cs="Times New Roman"/>
          <w:kern w:val="28"/>
        </w:rPr>
        <w:t>4.</w:t>
      </w:r>
      <w:r>
        <w:rPr>
          <w:rFonts w:eastAsia="Times New Roman" w:cs="Times New Roman"/>
          <w:kern w:val="28"/>
        </w:rPr>
        <w:t>Midwestern</w:t>
      </w:r>
      <w:proofErr w:type="gramEnd"/>
      <w:r>
        <w:rPr>
          <w:rFonts w:eastAsia="Times New Roman" w:cs="Times New Roman"/>
          <w:kern w:val="28"/>
        </w:rPr>
        <w:t xml:space="preserve"> Municipal </w:t>
      </w:r>
      <w:proofErr w:type="spellStart"/>
      <w:r>
        <w:rPr>
          <w:rFonts w:eastAsia="Times New Roman" w:cs="Times New Roman"/>
          <w:kern w:val="28"/>
        </w:rPr>
        <w:t>Bonspiel</w:t>
      </w:r>
      <w:proofErr w:type="spellEnd"/>
      <w:r>
        <w:rPr>
          <w:rFonts w:eastAsia="Times New Roman" w:cs="Times New Roman"/>
          <w:kern w:val="28"/>
        </w:rPr>
        <w:t xml:space="preserve"> du 3 au 7 février 2017</w:t>
      </w:r>
      <w:r>
        <w:rPr>
          <w:rFonts w:eastAsia="Times New Roman" w:cs="Times New Roman"/>
          <w:kern w:val="28"/>
        </w:rPr>
        <w:tab/>
      </w:r>
      <w:r>
        <w:rPr>
          <w:rFonts w:eastAsia="Times New Roman" w:cs="Times New Roman"/>
          <w:kern w:val="28"/>
        </w:rPr>
        <w:tab/>
      </w:r>
      <w:r w:rsidRPr="00C60EDF">
        <w:rPr>
          <w:rFonts w:eastAsia="Times New Roman" w:cs="Times New Roman"/>
          <w:kern w:val="28"/>
        </w:rPr>
        <w:t>Noté et en filière</w:t>
      </w:r>
      <w:r w:rsidRPr="00C60EDF">
        <w:rPr>
          <w:rFonts w:eastAsia="Times New Roman" w:cs="Times New Roman"/>
          <w:kern w:val="28"/>
        </w:rPr>
        <w:tab/>
        <w:t xml:space="preserve"> </w:t>
      </w:r>
    </w:p>
    <w:p w:rsidR="001305E0" w:rsidRPr="00C60EDF" w:rsidRDefault="001305E0" w:rsidP="001305E0">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r w:rsidRPr="00C60EDF">
        <w:rPr>
          <w:rFonts w:eastAsia="Times New Roman" w:cs="Times New Roman"/>
          <w:kern w:val="28"/>
        </w:rPr>
        <w:tab/>
      </w:r>
      <w:proofErr w:type="gramStart"/>
      <w:r w:rsidRPr="00C60EDF">
        <w:rPr>
          <w:rFonts w:eastAsia="Times New Roman" w:cs="Times New Roman"/>
          <w:kern w:val="28"/>
        </w:rPr>
        <w:t>5.</w:t>
      </w:r>
      <w:r>
        <w:rPr>
          <w:rFonts w:eastAsia="Times New Roman" w:cs="Times New Roman"/>
          <w:kern w:val="28"/>
        </w:rPr>
        <w:t>Bulletin</w:t>
      </w:r>
      <w:proofErr w:type="gramEnd"/>
      <w:r>
        <w:rPr>
          <w:rFonts w:eastAsia="Times New Roman" w:cs="Times New Roman"/>
          <w:kern w:val="28"/>
        </w:rPr>
        <w:t xml:space="preserve"> de nouvelles SRDC – hiver 2017</w:t>
      </w:r>
      <w:r>
        <w:rPr>
          <w:rFonts w:eastAsia="Times New Roman" w:cs="Times New Roman"/>
          <w:kern w:val="28"/>
        </w:rPr>
        <w:tab/>
      </w:r>
      <w:r>
        <w:rPr>
          <w:rFonts w:eastAsia="Times New Roman" w:cs="Times New Roman"/>
          <w:kern w:val="28"/>
        </w:rPr>
        <w:tab/>
      </w:r>
      <w:r w:rsidRPr="00C60EDF">
        <w:rPr>
          <w:rFonts w:eastAsia="Times New Roman" w:cs="Times New Roman"/>
          <w:kern w:val="28"/>
        </w:rPr>
        <w:t>Noté et en filière</w:t>
      </w:r>
      <w:r w:rsidRPr="00C60EDF">
        <w:rPr>
          <w:rFonts w:eastAsia="Times New Roman" w:cs="Times New Roman"/>
          <w:kern w:val="28"/>
        </w:rPr>
        <w:tab/>
      </w:r>
    </w:p>
    <w:p w:rsidR="001305E0" w:rsidRDefault="001305E0" w:rsidP="001305E0">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r w:rsidRPr="00C60EDF">
        <w:rPr>
          <w:rFonts w:eastAsia="Times New Roman" w:cs="Times New Roman"/>
          <w:kern w:val="28"/>
        </w:rPr>
        <w:tab/>
      </w:r>
      <w:proofErr w:type="gramStart"/>
      <w:r w:rsidRPr="00C60EDF">
        <w:rPr>
          <w:rFonts w:eastAsia="Times New Roman" w:cs="Times New Roman"/>
          <w:kern w:val="28"/>
        </w:rPr>
        <w:t>6.</w:t>
      </w:r>
      <w:r>
        <w:rPr>
          <w:rFonts w:eastAsia="Times New Roman" w:cs="Times New Roman"/>
          <w:kern w:val="28"/>
        </w:rPr>
        <w:t>Ronald</w:t>
      </w:r>
      <w:proofErr w:type="gramEnd"/>
      <w:r>
        <w:rPr>
          <w:rFonts w:eastAsia="Times New Roman" w:cs="Times New Roman"/>
          <w:kern w:val="28"/>
        </w:rPr>
        <w:t xml:space="preserve"> McDonald House </w:t>
      </w:r>
      <w:proofErr w:type="spellStart"/>
      <w:r>
        <w:rPr>
          <w:rFonts w:eastAsia="Times New Roman" w:cs="Times New Roman"/>
          <w:kern w:val="28"/>
        </w:rPr>
        <w:t>Charities</w:t>
      </w:r>
      <w:proofErr w:type="spellEnd"/>
      <w:r>
        <w:rPr>
          <w:rFonts w:eastAsia="Times New Roman" w:cs="Times New Roman"/>
          <w:kern w:val="28"/>
        </w:rPr>
        <w:t xml:space="preserve"> Manitoba</w:t>
      </w:r>
      <w:r>
        <w:rPr>
          <w:rFonts w:eastAsia="Times New Roman" w:cs="Times New Roman"/>
          <w:kern w:val="28"/>
        </w:rPr>
        <w:tab/>
      </w:r>
      <w:r>
        <w:rPr>
          <w:rFonts w:eastAsia="Times New Roman" w:cs="Times New Roman"/>
          <w:kern w:val="28"/>
        </w:rPr>
        <w:tab/>
      </w:r>
      <w:r w:rsidRPr="00C60EDF">
        <w:rPr>
          <w:rFonts w:eastAsia="Times New Roman" w:cs="Times New Roman"/>
          <w:kern w:val="28"/>
        </w:rPr>
        <w:t>Noté et en filière</w:t>
      </w:r>
    </w:p>
    <w:p w:rsidR="001305E0" w:rsidRDefault="001305E0" w:rsidP="001305E0">
      <w:pPr>
        <w:widowControl w:val="0"/>
        <w:overflowPunct w:val="0"/>
        <w:autoSpaceDE w:val="0"/>
        <w:autoSpaceDN w:val="0"/>
        <w:adjustRightInd w:val="0"/>
        <w:spacing w:after="0" w:line="240" w:lineRule="auto"/>
        <w:ind w:left="720"/>
        <w:rPr>
          <w:rFonts w:eastAsia="Times New Roman" w:cs="Times New Roman"/>
          <w:kern w:val="28"/>
        </w:rPr>
      </w:pPr>
      <w:proofErr w:type="gramStart"/>
      <w:r>
        <w:rPr>
          <w:rFonts w:eastAsia="Times New Roman" w:cs="Times New Roman"/>
          <w:kern w:val="28"/>
        </w:rPr>
        <w:t>7</w:t>
      </w:r>
      <w:r w:rsidRPr="00C60EDF">
        <w:rPr>
          <w:rFonts w:eastAsia="Times New Roman" w:cs="Times New Roman"/>
          <w:kern w:val="28"/>
        </w:rPr>
        <w:t>.</w:t>
      </w:r>
      <w:r>
        <w:rPr>
          <w:rFonts w:eastAsia="Times New Roman" w:cs="Times New Roman"/>
          <w:kern w:val="28"/>
        </w:rPr>
        <w:t>Rapport</w:t>
      </w:r>
      <w:proofErr w:type="gramEnd"/>
      <w:r>
        <w:rPr>
          <w:rFonts w:eastAsia="Times New Roman" w:cs="Times New Roman"/>
          <w:kern w:val="28"/>
        </w:rPr>
        <w:t xml:space="preserve"> annuel de l’AMM 2016</w:t>
      </w:r>
      <w:r>
        <w:rPr>
          <w:rFonts w:eastAsia="Times New Roman" w:cs="Times New Roman"/>
          <w:kern w:val="28"/>
        </w:rPr>
        <w:tab/>
      </w:r>
      <w:r>
        <w:rPr>
          <w:rFonts w:eastAsia="Times New Roman" w:cs="Times New Roman"/>
          <w:kern w:val="28"/>
        </w:rPr>
        <w:tab/>
      </w:r>
      <w:r>
        <w:rPr>
          <w:rFonts w:eastAsia="Times New Roman" w:cs="Times New Roman"/>
          <w:kern w:val="28"/>
        </w:rPr>
        <w:tab/>
      </w:r>
      <w:r>
        <w:rPr>
          <w:rFonts w:eastAsia="Times New Roman" w:cs="Times New Roman"/>
          <w:kern w:val="28"/>
        </w:rPr>
        <w:tab/>
      </w:r>
      <w:r w:rsidRPr="00C60EDF">
        <w:rPr>
          <w:rFonts w:eastAsia="Times New Roman" w:cs="Times New Roman"/>
          <w:kern w:val="28"/>
        </w:rPr>
        <w:t>Noté et en filière</w:t>
      </w: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rPr>
      </w:pPr>
      <w:proofErr w:type="gramStart"/>
      <w:r>
        <w:rPr>
          <w:rFonts w:eastAsia="Times New Roman" w:cs="Times New Roman"/>
          <w:kern w:val="28"/>
        </w:rPr>
        <w:t>8</w:t>
      </w:r>
      <w:r w:rsidRPr="00C60EDF">
        <w:rPr>
          <w:rFonts w:eastAsia="Times New Roman" w:cs="Times New Roman"/>
          <w:kern w:val="28"/>
        </w:rPr>
        <w:t>.</w:t>
      </w:r>
      <w:r>
        <w:rPr>
          <w:rFonts w:eastAsia="Times New Roman" w:cs="Times New Roman"/>
          <w:kern w:val="28"/>
        </w:rPr>
        <w:t>Manson</w:t>
      </w:r>
      <w:proofErr w:type="gramEnd"/>
      <w:r>
        <w:rPr>
          <w:rFonts w:eastAsia="Times New Roman" w:cs="Times New Roman"/>
          <w:kern w:val="28"/>
        </w:rPr>
        <w:t xml:space="preserve"> Rink – souper de rôti de bœuf le 14 janvier 2017</w:t>
      </w:r>
      <w:r>
        <w:rPr>
          <w:rFonts w:eastAsia="Times New Roman" w:cs="Times New Roman"/>
          <w:kern w:val="28"/>
        </w:rPr>
        <w:tab/>
      </w:r>
      <w:r w:rsidRPr="00C60EDF">
        <w:rPr>
          <w:rFonts w:eastAsia="Times New Roman" w:cs="Times New Roman"/>
          <w:kern w:val="28"/>
        </w:rPr>
        <w:t>Noté et en filière</w:t>
      </w:r>
      <w:r w:rsidRPr="00C60EDF">
        <w:rPr>
          <w:rFonts w:eastAsia="Times New Roman" w:cs="Times New Roman"/>
          <w:kern w:val="28"/>
        </w:rPr>
        <w:tab/>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p>
    <w:p w:rsidR="001305E0" w:rsidRPr="00C60EDF" w:rsidRDefault="001305E0" w:rsidP="001305E0">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p>
    <w:p w:rsidR="001305E0" w:rsidRPr="008875AA" w:rsidRDefault="001305E0" w:rsidP="001305E0">
      <w:pPr>
        <w:spacing w:after="0" w:line="240" w:lineRule="auto"/>
        <w:ind w:firstLine="720"/>
        <w:rPr>
          <w:rFonts w:eastAsia="Times New Roman" w:cs="Times New Roman"/>
          <w:kern w:val="28"/>
          <w:sz w:val="24"/>
          <w:szCs w:val="24"/>
          <w:u w:val="single"/>
        </w:rPr>
      </w:pPr>
    </w:p>
    <w:p w:rsidR="001305E0" w:rsidRPr="008875AA" w:rsidRDefault="001305E0" w:rsidP="001305E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25-17</w:t>
      </w:r>
      <w:r w:rsidRPr="008875AA">
        <w:rPr>
          <w:rFonts w:eastAsia="Times New Roman" w:cs="Times New Roman"/>
          <w:kern w:val="28"/>
          <w:sz w:val="24"/>
          <w:szCs w:val="24"/>
          <w:u w:val="single"/>
        </w:rPr>
        <w:t>(</w:t>
      </w:r>
      <w:r>
        <w:rPr>
          <w:rFonts w:eastAsia="Times New Roman" w:cs="Times New Roman"/>
          <w:kern w:val="28"/>
          <w:sz w:val="24"/>
          <w:szCs w:val="24"/>
          <w:u w:val="single"/>
        </w:rPr>
        <w:t>D. Fouillard/J. Chartier</w:t>
      </w:r>
      <w:r w:rsidRPr="008875AA">
        <w:rPr>
          <w:rFonts w:eastAsia="Times New Roman" w:cs="Times New Roman"/>
          <w:kern w:val="28"/>
          <w:sz w:val="24"/>
          <w:szCs w:val="24"/>
          <w:u w:val="single"/>
        </w:rPr>
        <w:t>)</w:t>
      </w:r>
    </w:p>
    <w:p w:rsidR="001305E0" w:rsidRPr="008875AA" w:rsidRDefault="001305E0" w:rsidP="001305E0">
      <w:pPr>
        <w:widowControl w:val="0"/>
        <w:tabs>
          <w:tab w:val="left" w:pos="2790"/>
          <w:tab w:val="left" w:pos="4680"/>
        </w:tabs>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lève la séance. Le conseil de la municipalité rurale d’Ellice-Archie se rencontre pour une réunion extraordinaire le 24 janvier 2017 à 19 h au bureau de la municipalité de </w:t>
      </w:r>
      <w:proofErr w:type="spellStart"/>
      <w:r w:rsidRPr="008875AA">
        <w:rPr>
          <w:rFonts w:eastAsia="Times New Roman" w:cs="Times New Roman"/>
          <w:kern w:val="28"/>
          <w:sz w:val="24"/>
          <w:szCs w:val="24"/>
        </w:rPr>
        <w:t>McAuley</w:t>
      </w:r>
      <w:proofErr w:type="spellEnd"/>
      <w:r w:rsidRPr="008875AA">
        <w:rPr>
          <w:rFonts w:eastAsia="Times New Roman" w:cs="Times New Roman"/>
          <w:kern w:val="28"/>
          <w:sz w:val="24"/>
          <w:szCs w:val="24"/>
        </w:rPr>
        <w:t xml:space="preserve">, MB. </w:t>
      </w:r>
    </w:p>
    <w:p w:rsidR="001305E0" w:rsidRPr="008875AA" w:rsidRDefault="001305E0" w:rsidP="001305E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kern w:val="28"/>
          <w:sz w:val="24"/>
          <w:szCs w:val="24"/>
        </w:rPr>
      </w:pP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kern w:val="28"/>
          <w:sz w:val="24"/>
          <w:szCs w:val="24"/>
        </w:rPr>
      </w:pPr>
      <w:r>
        <w:rPr>
          <w:rFonts w:eastAsia="Times New Roman" w:cs="Times New Roman"/>
          <w:kern w:val="28"/>
          <w:sz w:val="24"/>
          <w:szCs w:val="24"/>
        </w:rPr>
        <w:t xml:space="preserve">Levée de la séance à 14 h 27. </w:t>
      </w:r>
    </w:p>
    <w:p w:rsidR="001305E0" w:rsidRPr="008875AA" w:rsidRDefault="001305E0" w:rsidP="001305E0">
      <w:pPr>
        <w:widowControl w:val="0"/>
        <w:overflowPunct w:val="0"/>
        <w:autoSpaceDE w:val="0"/>
        <w:autoSpaceDN w:val="0"/>
        <w:adjustRightInd w:val="0"/>
        <w:spacing w:after="0" w:line="240" w:lineRule="auto"/>
        <w:rPr>
          <w:rFonts w:eastAsia="Times New Roman" w:cs="Times New Roman"/>
          <w:kern w:val="28"/>
          <w:sz w:val="24"/>
          <w:szCs w:val="24"/>
        </w:rPr>
      </w:pPr>
    </w:p>
    <w:p w:rsidR="001305E0" w:rsidRPr="003B4C45" w:rsidRDefault="001305E0" w:rsidP="001305E0">
      <w:pPr>
        <w:widowControl w:val="0"/>
        <w:overflowPunct w:val="0"/>
        <w:autoSpaceDE w:val="0"/>
        <w:autoSpaceDN w:val="0"/>
        <w:adjustRightInd w:val="0"/>
        <w:spacing w:after="0" w:line="240" w:lineRule="auto"/>
        <w:rPr>
          <w:rFonts w:eastAsia="Times New Roman" w:cs="Times New Roman"/>
          <w:kern w:val="28"/>
          <w:sz w:val="24"/>
          <w:szCs w:val="24"/>
          <w:lang w:val="en-CA"/>
        </w:rPr>
      </w:pPr>
      <w:r w:rsidRPr="003B4C45">
        <w:rPr>
          <w:rFonts w:eastAsia="Times New Roman" w:cs="Times New Roman"/>
          <w:kern w:val="28"/>
          <w:sz w:val="24"/>
          <w:szCs w:val="24"/>
          <w:lang w:val="en-CA"/>
        </w:rPr>
        <w:t>_______________________</w:t>
      </w:r>
      <w:r w:rsidRPr="003B4C45">
        <w:rPr>
          <w:rFonts w:eastAsia="Times New Roman" w:cs="Times New Roman"/>
          <w:kern w:val="28"/>
          <w:sz w:val="24"/>
          <w:szCs w:val="24"/>
          <w:lang w:val="en-CA"/>
        </w:rPr>
        <w:tab/>
      </w:r>
      <w:r w:rsidRPr="003B4C45">
        <w:rPr>
          <w:rFonts w:eastAsia="Times New Roman" w:cs="Times New Roman"/>
          <w:kern w:val="28"/>
          <w:sz w:val="24"/>
          <w:szCs w:val="24"/>
          <w:lang w:val="en-CA"/>
        </w:rPr>
        <w:tab/>
        <w:t xml:space="preserve">   </w:t>
      </w:r>
      <w:r w:rsidRPr="003B4C45">
        <w:rPr>
          <w:rFonts w:eastAsia="Times New Roman" w:cs="Times New Roman"/>
          <w:kern w:val="28"/>
          <w:sz w:val="24"/>
          <w:szCs w:val="24"/>
          <w:lang w:val="en-CA"/>
        </w:rPr>
        <w:tab/>
      </w:r>
      <w:r w:rsidRPr="003B4C45">
        <w:rPr>
          <w:rFonts w:eastAsia="Times New Roman" w:cs="Times New Roman"/>
          <w:kern w:val="28"/>
          <w:sz w:val="24"/>
          <w:szCs w:val="24"/>
          <w:lang w:val="en-CA"/>
        </w:rPr>
        <w:tab/>
        <w:t>_______________________</w:t>
      </w:r>
    </w:p>
    <w:p w:rsidR="001305E0" w:rsidRPr="003B4C45" w:rsidRDefault="001305E0" w:rsidP="001305E0">
      <w:pPr>
        <w:widowControl w:val="0"/>
        <w:overflowPunct w:val="0"/>
        <w:autoSpaceDE w:val="0"/>
        <w:autoSpaceDN w:val="0"/>
        <w:adjustRightInd w:val="0"/>
        <w:spacing w:after="0" w:line="240" w:lineRule="auto"/>
        <w:rPr>
          <w:sz w:val="24"/>
          <w:szCs w:val="24"/>
          <w:lang w:val="en-CA"/>
        </w:rPr>
      </w:pPr>
      <w:r w:rsidRPr="003B4C45">
        <w:rPr>
          <w:rFonts w:eastAsia="Times New Roman" w:cs="Times New Roman"/>
          <w:kern w:val="28"/>
          <w:sz w:val="24"/>
          <w:szCs w:val="24"/>
          <w:lang w:val="en-CA"/>
        </w:rPr>
        <w:t xml:space="preserve">Barry Lowes, </w:t>
      </w:r>
      <w:proofErr w:type="spellStart"/>
      <w:r w:rsidRPr="003B4C45">
        <w:rPr>
          <w:rFonts w:eastAsia="Times New Roman" w:cs="Times New Roman"/>
          <w:kern w:val="28"/>
          <w:sz w:val="24"/>
          <w:szCs w:val="24"/>
          <w:lang w:val="en-CA"/>
        </w:rPr>
        <w:t>préfet</w:t>
      </w:r>
      <w:proofErr w:type="spellEnd"/>
      <w:r w:rsidRPr="003B4C45">
        <w:rPr>
          <w:rFonts w:eastAsia="Times New Roman" w:cs="Times New Roman"/>
          <w:kern w:val="28"/>
          <w:sz w:val="24"/>
          <w:szCs w:val="24"/>
          <w:lang w:val="en-CA"/>
        </w:rPr>
        <w:tab/>
      </w:r>
      <w:r w:rsidRPr="003B4C45">
        <w:rPr>
          <w:rFonts w:eastAsia="Times New Roman" w:cs="Times New Roman"/>
          <w:kern w:val="28"/>
          <w:sz w:val="24"/>
          <w:szCs w:val="24"/>
          <w:lang w:val="en-CA"/>
        </w:rPr>
        <w:tab/>
      </w:r>
      <w:r w:rsidRPr="003B4C45">
        <w:rPr>
          <w:rFonts w:eastAsia="Times New Roman" w:cs="Times New Roman"/>
          <w:kern w:val="28"/>
          <w:sz w:val="24"/>
          <w:szCs w:val="24"/>
          <w:lang w:val="en-CA"/>
        </w:rPr>
        <w:tab/>
      </w:r>
      <w:r w:rsidRPr="003B4C45">
        <w:rPr>
          <w:rFonts w:eastAsia="Times New Roman" w:cs="Times New Roman"/>
          <w:kern w:val="28"/>
          <w:sz w:val="24"/>
          <w:szCs w:val="24"/>
          <w:lang w:val="en-CA"/>
        </w:rPr>
        <w:tab/>
      </w:r>
      <w:r w:rsidRPr="003B4C45">
        <w:rPr>
          <w:rFonts w:eastAsia="Times New Roman" w:cs="Times New Roman"/>
          <w:kern w:val="28"/>
          <w:sz w:val="24"/>
          <w:szCs w:val="24"/>
          <w:lang w:val="en-CA"/>
        </w:rPr>
        <w:tab/>
        <w:t xml:space="preserve">Haley </w:t>
      </w:r>
      <w:proofErr w:type="spellStart"/>
      <w:r w:rsidRPr="003B4C45">
        <w:rPr>
          <w:rFonts w:eastAsia="Times New Roman" w:cs="Times New Roman"/>
          <w:kern w:val="28"/>
          <w:sz w:val="24"/>
          <w:szCs w:val="24"/>
          <w:lang w:val="en-CA"/>
        </w:rPr>
        <w:t>Blouin</w:t>
      </w:r>
      <w:proofErr w:type="spellEnd"/>
      <w:r w:rsidRPr="003B4C45">
        <w:rPr>
          <w:rFonts w:eastAsia="Times New Roman" w:cs="Times New Roman"/>
          <w:kern w:val="28"/>
          <w:sz w:val="24"/>
          <w:szCs w:val="24"/>
          <w:lang w:val="en-CA"/>
        </w:rPr>
        <w:t>, DG</w:t>
      </w:r>
    </w:p>
    <w:p w:rsidR="009C5703" w:rsidRDefault="00843866" w:rsidP="008F0914">
      <w:pPr>
        <w:widowControl w:val="0"/>
        <w:overflowPunct w:val="0"/>
        <w:autoSpaceDE w:val="0"/>
        <w:autoSpaceDN w:val="0"/>
        <w:adjustRightInd w:val="0"/>
        <w:spacing w:after="0" w:line="240" w:lineRule="auto"/>
      </w:pPr>
      <w:bookmarkStart w:id="0" w:name="_GoBack"/>
      <w:bookmarkEnd w:id="0"/>
      <w:r w:rsidRPr="0087496B">
        <w:rPr>
          <w:rFonts w:ascii="Times New Roman" w:eastAsia="Times New Roman" w:hAnsi="Times New Roman" w:cs="Times New Roman"/>
          <w:kern w:val="28"/>
        </w:rPr>
        <w:t>, CAO</w:t>
      </w:r>
    </w:p>
    <w:sectPr w:rsidR="009C5703" w:rsidSect="00B052A9">
      <w:headerReference w:type="default" r:id="rId9"/>
      <w:footerReference w:type="default" r:id="rId10"/>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866" w:rsidRDefault="00843866" w:rsidP="00843866">
      <w:pPr>
        <w:spacing w:after="0" w:line="240" w:lineRule="auto"/>
      </w:pPr>
      <w:r>
        <w:separator/>
      </w:r>
    </w:p>
  </w:endnote>
  <w:endnote w:type="continuationSeparator" w:id="0">
    <w:p w:rsidR="00843866" w:rsidRDefault="00843866" w:rsidP="00843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9D43AA" w:rsidRDefault="00B7531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1305E0">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305E0">
              <w:rPr>
                <w:b/>
                <w:bCs/>
                <w:noProof/>
              </w:rPr>
              <w:t>6</w:t>
            </w:r>
            <w:r>
              <w:rPr>
                <w:b/>
                <w:bCs/>
                <w:sz w:val="24"/>
                <w:szCs w:val="24"/>
              </w:rPr>
              <w:fldChar w:fldCharType="end"/>
            </w:r>
          </w:p>
        </w:sdtContent>
      </w:sdt>
    </w:sdtContent>
  </w:sdt>
  <w:p w:rsidR="009D43AA" w:rsidRDefault="001305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866" w:rsidRDefault="00843866" w:rsidP="00843866">
      <w:pPr>
        <w:spacing w:after="0" w:line="240" w:lineRule="auto"/>
      </w:pPr>
      <w:r>
        <w:separator/>
      </w:r>
    </w:p>
  </w:footnote>
  <w:footnote w:type="continuationSeparator" w:id="0">
    <w:p w:rsidR="00843866" w:rsidRDefault="00843866" w:rsidP="008438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3AA" w:rsidRPr="001305E0" w:rsidRDefault="00611CD7" w:rsidP="00053DF9">
    <w:pPr>
      <w:jc w:val="center"/>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8240" behindDoc="0" locked="0" layoutInCell="1" allowOverlap="1" wp14:anchorId="0B3E1B39" wp14:editId="68A71127">
          <wp:simplePos x="0" y="0"/>
          <wp:positionH relativeFrom="column">
            <wp:posOffset>584394</wp:posOffset>
          </wp:positionH>
          <wp:positionV relativeFrom="paragraph">
            <wp:posOffset>-266148</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1305E0">
      <w:rPr>
        <w:rFonts w:ascii="Times New Roman" w:hAnsi="Times New Roman" w:cs="Times New Roman"/>
        <w:b/>
        <w:sz w:val="28"/>
        <w:szCs w:val="28"/>
      </w:rPr>
      <w:t xml:space="preserve">    </w:t>
    </w:r>
    <w:r w:rsidR="00B75312" w:rsidRPr="001305E0">
      <w:rPr>
        <w:rFonts w:ascii="Times New Roman" w:hAnsi="Times New Roman" w:cs="Times New Roman"/>
        <w:b/>
        <w:sz w:val="28"/>
        <w:szCs w:val="28"/>
      </w:rPr>
      <w:t xml:space="preserve">RM of Ellice - Archie </w:t>
    </w:r>
    <w:r w:rsidR="001305E0" w:rsidRPr="001305E0">
      <w:rPr>
        <w:rFonts w:ascii="Times New Roman" w:hAnsi="Times New Roman" w:cs="Times New Roman"/>
        <w:b/>
        <w:sz w:val="28"/>
        <w:szCs w:val="28"/>
      </w:rPr>
      <w:t>Procès-Verbal</w:t>
    </w:r>
  </w:p>
  <w:p w:rsidR="006557D6" w:rsidRPr="001305E0" w:rsidRDefault="001305E0" w:rsidP="001F149E">
    <w:pPr>
      <w:jc w:val="center"/>
      <w:rPr>
        <w:rFonts w:ascii="Times New Roman" w:hAnsi="Times New Roman" w:cs="Times New Roman"/>
        <w:b/>
        <w:sz w:val="28"/>
        <w:szCs w:val="28"/>
      </w:rPr>
    </w:pPr>
    <w:r w:rsidRPr="001305E0">
      <w:rPr>
        <w:rFonts w:ascii="Times New Roman" w:hAnsi="Times New Roman" w:cs="Times New Roman"/>
        <w:b/>
        <w:sz w:val="28"/>
        <w:szCs w:val="28"/>
      </w:rPr>
      <w:t>Le 10 janvier 2017</w:t>
    </w:r>
  </w:p>
  <w:p w:rsidR="009D43AA" w:rsidRPr="001305E0" w:rsidRDefault="001305E0">
    <w:pPr>
      <w:pStyle w:val="Header"/>
      <w:rPr>
        <w:lang w:val="fr-C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F6742F"/>
    <w:multiLevelType w:val="hybridMultilevel"/>
    <w:tmpl w:val="58CE2A72"/>
    <w:lvl w:ilvl="0" w:tplc="2BE0B1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F193EED"/>
    <w:multiLevelType w:val="hybridMultilevel"/>
    <w:tmpl w:val="D13C7AF2"/>
    <w:lvl w:ilvl="0" w:tplc="A93263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8C103DE"/>
    <w:multiLevelType w:val="hybridMultilevel"/>
    <w:tmpl w:val="0ECC056C"/>
    <w:lvl w:ilvl="0" w:tplc="CDF8490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nsid w:val="42DA5E1B"/>
    <w:multiLevelType w:val="hybridMultilevel"/>
    <w:tmpl w:val="580AE1AE"/>
    <w:lvl w:ilvl="0" w:tplc="CE9CBE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3A67727"/>
    <w:multiLevelType w:val="hybridMultilevel"/>
    <w:tmpl w:val="4B36E90C"/>
    <w:lvl w:ilvl="0" w:tplc="9886E478">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0F72683"/>
    <w:multiLevelType w:val="hybridMultilevel"/>
    <w:tmpl w:val="B14AE642"/>
    <w:lvl w:ilvl="0" w:tplc="794CC57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3CE24F9"/>
    <w:multiLevelType w:val="hybridMultilevel"/>
    <w:tmpl w:val="AAC6FDBE"/>
    <w:lvl w:ilvl="0" w:tplc="F8905C54">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BB24FFB"/>
    <w:multiLevelType w:val="hybridMultilevel"/>
    <w:tmpl w:val="4B989962"/>
    <w:lvl w:ilvl="0" w:tplc="DCA66C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4023B2B"/>
    <w:multiLevelType w:val="hybridMultilevel"/>
    <w:tmpl w:val="7336661A"/>
    <w:lvl w:ilvl="0" w:tplc="4268F310">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5"/>
  </w:num>
  <w:num w:numId="5">
    <w:abstractNumId w:val="7"/>
  </w:num>
  <w:num w:numId="6">
    <w:abstractNumId w:val="8"/>
  </w:num>
  <w:num w:numId="7">
    <w:abstractNumId w:val="3"/>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hyphenationZone w:val="425"/>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866"/>
    <w:rsid w:val="000003D1"/>
    <w:rsid w:val="00002084"/>
    <w:rsid w:val="00003295"/>
    <w:rsid w:val="0001756B"/>
    <w:rsid w:val="0002099D"/>
    <w:rsid w:val="0003444A"/>
    <w:rsid w:val="0004005B"/>
    <w:rsid w:val="00044C1C"/>
    <w:rsid w:val="00052DA0"/>
    <w:rsid w:val="00065165"/>
    <w:rsid w:val="00065D91"/>
    <w:rsid w:val="00066708"/>
    <w:rsid w:val="00080B8B"/>
    <w:rsid w:val="0009074A"/>
    <w:rsid w:val="00090D80"/>
    <w:rsid w:val="0009605A"/>
    <w:rsid w:val="00097530"/>
    <w:rsid w:val="000A1846"/>
    <w:rsid w:val="000A4D8E"/>
    <w:rsid w:val="000A54C5"/>
    <w:rsid w:val="000A5E8A"/>
    <w:rsid w:val="000B6C29"/>
    <w:rsid w:val="000C027F"/>
    <w:rsid w:val="000C1269"/>
    <w:rsid w:val="000C2CF2"/>
    <w:rsid w:val="000C2F7E"/>
    <w:rsid w:val="000C4C93"/>
    <w:rsid w:val="000C535A"/>
    <w:rsid w:val="000C5D39"/>
    <w:rsid w:val="000C675D"/>
    <w:rsid w:val="000D0D3D"/>
    <w:rsid w:val="000D4592"/>
    <w:rsid w:val="000D7180"/>
    <w:rsid w:val="000D7B50"/>
    <w:rsid w:val="000F409E"/>
    <w:rsid w:val="000F5453"/>
    <w:rsid w:val="000F723B"/>
    <w:rsid w:val="00112076"/>
    <w:rsid w:val="00130465"/>
    <w:rsid w:val="001305E0"/>
    <w:rsid w:val="00133C8F"/>
    <w:rsid w:val="0014010A"/>
    <w:rsid w:val="0014100B"/>
    <w:rsid w:val="00144C09"/>
    <w:rsid w:val="00153977"/>
    <w:rsid w:val="0018527E"/>
    <w:rsid w:val="001A2EA4"/>
    <w:rsid w:val="001B4634"/>
    <w:rsid w:val="001B62A0"/>
    <w:rsid w:val="001C0180"/>
    <w:rsid w:val="001C18B7"/>
    <w:rsid w:val="001C3A04"/>
    <w:rsid w:val="001C4537"/>
    <w:rsid w:val="001D59D0"/>
    <w:rsid w:val="001E228A"/>
    <w:rsid w:val="001F0E2E"/>
    <w:rsid w:val="001F4F01"/>
    <w:rsid w:val="001F7DBE"/>
    <w:rsid w:val="00202348"/>
    <w:rsid w:val="00204DEA"/>
    <w:rsid w:val="0021188B"/>
    <w:rsid w:val="00213FF7"/>
    <w:rsid w:val="00215D91"/>
    <w:rsid w:val="00216B34"/>
    <w:rsid w:val="0022150F"/>
    <w:rsid w:val="00223770"/>
    <w:rsid w:val="00224D39"/>
    <w:rsid w:val="00224F2C"/>
    <w:rsid w:val="002250BB"/>
    <w:rsid w:val="0023413F"/>
    <w:rsid w:val="00237BCE"/>
    <w:rsid w:val="00257431"/>
    <w:rsid w:val="0026524C"/>
    <w:rsid w:val="00266B57"/>
    <w:rsid w:val="00284F9C"/>
    <w:rsid w:val="00286F55"/>
    <w:rsid w:val="002A60EF"/>
    <w:rsid w:val="002B421F"/>
    <w:rsid w:val="002B51F7"/>
    <w:rsid w:val="002C231D"/>
    <w:rsid w:val="002E3E6C"/>
    <w:rsid w:val="002E5B4A"/>
    <w:rsid w:val="002F2608"/>
    <w:rsid w:val="002F445B"/>
    <w:rsid w:val="00305D63"/>
    <w:rsid w:val="00322BDD"/>
    <w:rsid w:val="003257CE"/>
    <w:rsid w:val="0032593C"/>
    <w:rsid w:val="00332450"/>
    <w:rsid w:val="00336D6C"/>
    <w:rsid w:val="00341AEF"/>
    <w:rsid w:val="00341D21"/>
    <w:rsid w:val="00350320"/>
    <w:rsid w:val="00352E85"/>
    <w:rsid w:val="00354A63"/>
    <w:rsid w:val="003562BF"/>
    <w:rsid w:val="00362CDE"/>
    <w:rsid w:val="003834C0"/>
    <w:rsid w:val="003838F0"/>
    <w:rsid w:val="00394079"/>
    <w:rsid w:val="00395336"/>
    <w:rsid w:val="003955F8"/>
    <w:rsid w:val="003A20BB"/>
    <w:rsid w:val="003A3789"/>
    <w:rsid w:val="003A6593"/>
    <w:rsid w:val="003B243F"/>
    <w:rsid w:val="003B2C39"/>
    <w:rsid w:val="003B7D56"/>
    <w:rsid w:val="003C016D"/>
    <w:rsid w:val="003C6364"/>
    <w:rsid w:val="003D5DC9"/>
    <w:rsid w:val="003D7DF6"/>
    <w:rsid w:val="003E6C46"/>
    <w:rsid w:val="003F2869"/>
    <w:rsid w:val="003F581A"/>
    <w:rsid w:val="003F5AFE"/>
    <w:rsid w:val="003F5F97"/>
    <w:rsid w:val="003F6E37"/>
    <w:rsid w:val="0040383A"/>
    <w:rsid w:val="00415E17"/>
    <w:rsid w:val="004201A8"/>
    <w:rsid w:val="004208F6"/>
    <w:rsid w:val="0042161E"/>
    <w:rsid w:val="004233A6"/>
    <w:rsid w:val="00425278"/>
    <w:rsid w:val="00431C3C"/>
    <w:rsid w:val="00436BEB"/>
    <w:rsid w:val="00442BB8"/>
    <w:rsid w:val="00443C37"/>
    <w:rsid w:val="0045051B"/>
    <w:rsid w:val="0045338E"/>
    <w:rsid w:val="0046076C"/>
    <w:rsid w:val="004608EB"/>
    <w:rsid w:val="00463845"/>
    <w:rsid w:val="0046507A"/>
    <w:rsid w:val="004662D4"/>
    <w:rsid w:val="00466BA7"/>
    <w:rsid w:val="0046747B"/>
    <w:rsid w:val="00474436"/>
    <w:rsid w:val="00481C0F"/>
    <w:rsid w:val="00483563"/>
    <w:rsid w:val="00496CC0"/>
    <w:rsid w:val="00497204"/>
    <w:rsid w:val="004A095D"/>
    <w:rsid w:val="004A29A3"/>
    <w:rsid w:val="004A4543"/>
    <w:rsid w:val="004B5B5A"/>
    <w:rsid w:val="004B7962"/>
    <w:rsid w:val="004C0A86"/>
    <w:rsid w:val="004C4E7E"/>
    <w:rsid w:val="004C56C6"/>
    <w:rsid w:val="004D0B42"/>
    <w:rsid w:val="004D5350"/>
    <w:rsid w:val="004E04F2"/>
    <w:rsid w:val="004E1602"/>
    <w:rsid w:val="004E5A52"/>
    <w:rsid w:val="004E7156"/>
    <w:rsid w:val="004F30B6"/>
    <w:rsid w:val="004F5CD7"/>
    <w:rsid w:val="005129D1"/>
    <w:rsid w:val="00525D6E"/>
    <w:rsid w:val="00534CF0"/>
    <w:rsid w:val="0054054F"/>
    <w:rsid w:val="00542DAF"/>
    <w:rsid w:val="00550BFA"/>
    <w:rsid w:val="00552350"/>
    <w:rsid w:val="0055634A"/>
    <w:rsid w:val="00563CA9"/>
    <w:rsid w:val="00567814"/>
    <w:rsid w:val="0058116D"/>
    <w:rsid w:val="00582677"/>
    <w:rsid w:val="00583427"/>
    <w:rsid w:val="00585C9A"/>
    <w:rsid w:val="005A0C37"/>
    <w:rsid w:val="005A0C84"/>
    <w:rsid w:val="005A147F"/>
    <w:rsid w:val="005A47F2"/>
    <w:rsid w:val="005B4C0F"/>
    <w:rsid w:val="005C3544"/>
    <w:rsid w:val="005C6DC5"/>
    <w:rsid w:val="005D06A4"/>
    <w:rsid w:val="005D72CD"/>
    <w:rsid w:val="005D7CF4"/>
    <w:rsid w:val="005E09DD"/>
    <w:rsid w:val="005E2A88"/>
    <w:rsid w:val="005E50BD"/>
    <w:rsid w:val="005F400C"/>
    <w:rsid w:val="00611CD7"/>
    <w:rsid w:val="00617591"/>
    <w:rsid w:val="00622B4B"/>
    <w:rsid w:val="00623D60"/>
    <w:rsid w:val="00623E6E"/>
    <w:rsid w:val="00624280"/>
    <w:rsid w:val="00643406"/>
    <w:rsid w:val="00653653"/>
    <w:rsid w:val="00656699"/>
    <w:rsid w:val="00656751"/>
    <w:rsid w:val="00660B96"/>
    <w:rsid w:val="00661DF6"/>
    <w:rsid w:val="00663D38"/>
    <w:rsid w:val="00666D6C"/>
    <w:rsid w:val="00667CCC"/>
    <w:rsid w:val="006765C8"/>
    <w:rsid w:val="00693B3C"/>
    <w:rsid w:val="00697783"/>
    <w:rsid w:val="00697B79"/>
    <w:rsid w:val="006A4394"/>
    <w:rsid w:val="006A7C1E"/>
    <w:rsid w:val="006B211F"/>
    <w:rsid w:val="006B21F6"/>
    <w:rsid w:val="006B59F9"/>
    <w:rsid w:val="006C451E"/>
    <w:rsid w:val="006C5047"/>
    <w:rsid w:val="006D3C0E"/>
    <w:rsid w:val="006D691E"/>
    <w:rsid w:val="006F504B"/>
    <w:rsid w:val="007005E0"/>
    <w:rsid w:val="00705274"/>
    <w:rsid w:val="007128F1"/>
    <w:rsid w:val="00715E45"/>
    <w:rsid w:val="00716D65"/>
    <w:rsid w:val="00722533"/>
    <w:rsid w:val="0072308E"/>
    <w:rsid w:val="00723D23"/>
    <w:rsid w:val="00725CAA"/>
    <w:rsid w:val="00733AC7"/>
    <w:rsid w:val="0073488C"/>
    <w:rsid w:val="00747513"/>
    <w:rsid w:val="00752A0D"/>
    <w:rsid w:val="00753298"/>
    <w:rsid w:val="0075343B"/>
    <w:rsid w:val="00755F0B"/>
    <w:rsid w:val="00761250"/>
    <w:rsid w:val="007629E4"/>
    <w:rsid w:val="00764D2D"/>
    <w:rsid w:val="00765906"/>
    <w:rsid w:val="00770F5C"/>
    <w:rsid w:val="00771018"/>
    <w:rsid w:val="0077781D"/>
    <w:rsid w:val="007906F4"/>
    <w:rsid w:val="00792875"/>
    <w:rsid w:val="00795D81"/>
    <w:rsid w:val="00795DA6"/>
    <w:rsid w:val="007964B4"/>
    <w:rsid w:val="007B11CF"/>
    <w:rsid w:val="007B4656"/>
    <w:rsid w:val="007B5B8A"/>
    <w:rsid w:val="007B7160"/>
    <w:rsid w:val="007C1F7D"/>
    <w:rsid w:val="007C29AD"/>
    <w:rsid w:val="007C564D"/>
    <w:rsid w:val="007D511A"/>
    <w:rsid w:val="007E5799"/>
    <w:rsid w:val="007F197C"/>
    <w:rsid w:val="007F26A2"/>
    <w:rsid w:val="008046F6"/>
    <w:rsid w:val="008128DE"/>
    <w:rsid w:val="00813AC5"/>
    <w:rsid w:val="00821FA3"/>
    <w:rsid w:val="0082240B"/>
    <w:rsid w:val="00826CC8"/>
    <w:rsid w:val="0083086A"/>
    <w:rsid w:val="008319D6"/>
    <w:rsid w:val="00841C81"/>
    <w:rsid w:val="00843866"/>
    <w:rsid w:val="00847061"/>
    <w:rsid w:val="008519FC"/>
    <w:rsid w:val="00874161"/>
    <w:rsid w:val="00876D8B"/>
    <w:rsid w:val="008772F0"/>
    <w:rsid w:val="008B4F39"/>
    <w:rsid w:val="008E6C3B"/>
    <w:rsid w:val="008F0914"/>
    <w:rsid w:val="008F69D7"/>
    <w:rsid w:val="00914E61"/>
    <w:rsid w:val="00915107"/>
    <w:rsid w:val="0092222F"/>
    <w:rsid w:val="009268A8"/>
    <w:rsid w:val="00932E52"/>
    <w:rsid w:val="00935E10"/>
    <w:rsid w:val="00936C9A"/>
    <w:rsid w:val="00943EB3"/>
    <w:rsid w:val="00954185"/>
    <w:rsid w:val="0095525D"/>
    <w:rsid w:val="009552EC"/>
    <w:rsid w:val="00956254"/>
    <w:rsid w:val="00965324"/>
    <w:rsid w:val="009752BE"/>
    <w:rsid w:val="009760E8"/>
    <w:rsid w:val="009763B2"/>
    <w:rsid w:val="009900D1"/>
    <w:rsid w:val="009A33FB"/>
    <w:rsid w:val="009A3C7D"/>
    <w:rsid w:val="009A6A9B"/>
    <w:rsid w:val="009B0608"/>
    <w:rsid w:val="009B0615"/>
    <w:rsid w:val="009B1DA0"/>
    <w:rsid w:val="009B493C"/>
    <w:rsid w:val="009C516A"/>
    <w:rsid w:val="009C5703"/>
    <w:rsid w:val="009D1CB1"/>
    <w:rsid w:val="009D46F3"/>
    <w:rsid w:val="009E23CC"/>
    <w:rsid w:val="009E37AD"/>
    <w:rsid w:val="009E7586"/>
    <w:rsid w:val="009F20EB"/>
    <w:rsid w:val="00A0440D"/>
    <w:rsid w:val="00A30019"/>
    <w:rsid w:val="00A327C6"/>
    <w:rsid w:val="00A34859"/>
    <w:rsid w:val="00A401A4"/>
    <w:rsid w:val="00A50126"/>
    <w:rsid w:val="00A54889"/>
    <w:rsid w:val="00A66D83"/>
    <w:rsid w:val="00A7086A"/>
    <w:rsid w:val="00A70946"/>
    <w:rsid w:val="00A94B99"/>
    <w:rsid w:val="00A9570E"/>
    <w:rsid w:val="00AA7C58"/>
    <w:rsid w:val="00AB3285"/>
    <w:rsid w:val="00AD1F97"/>
    <w:rsid w:val="00AD2309"/>
    <w:rsid w:val="00AD47A7"/>
    <w:rsid w:val="00AD78E1"/>
    <w:rsid w:val="00AE1C92"/>
    <w:rsid w:val="00AE5A0B"/>
    <w:rsid w:val="00AE7EAE"/>
    <w:rsid w:val="00AF2270"/>
    <w:rsid w:val="00AF2861"/>
    <w:rsid w:val="00AF6832"/>
    <w:rsid w:val="00B0429D"/>
    <w:rsid w:val="00B05145"/>
    <w:rsid w:val="00B11864"/>
    <w:rsid w:val="00B118BB"/>
    <w:rsid w:val="00B13C7F"/>
    <w:rsid w:val="00B257C2"/>
    <w:rsid w:val="00B25FF6"/>
    <w:rsid w:val="00B33538"/>
    <w:rsid w:val="00B3573A"/>
    <w:rsid w:val="00B430F4"/>
    <w:rsid w:val="00B46C4E"/>
    <w:rsid w:val="00B525BB"/>
    <w:rsid w:val="00B53163"/>
    <w:rsid w:val="00B53FCB"/>
    <w:rsid w:val="00B55836"/>
    <w:rsid w:val="00B574AD"/>
    <w:rsid w:val="00B6333D"/>
    <w:rsid w:val="00B6518B"/>
    <w:rsid w:val="00B65DA6"/>
    <w:rsid w:val="00B66775"/>
    <w:rsid w:val="00B75312"/>
    <w:rsid w:val="00B808FC"/>
    <w:rsid w:val="00B91651"/>
    <w:rsid w:val="00BA23B0"/>
    <w:rsid w:val="00BA5EA5"/>
    <w:rsid w:val="00BB0890"/>
    <w:rsid w:val="00BB1B63"/>
    <w:rsid w:val="00BB5CEF"/>
    <w:rsid w:val="00BC6D71"/>
    <w:rsid w:val="00BC727E"/>
    <w:rsid w:val="00BD1FC9"/>
    <w:rsid w:val="00BD370E"/>
    <w:rsid w:val="00BD4571"/>
    <w:rsid w:val="00BD766C"/>
    <w:rsid w:val="00BE1BF4"/>
    <w:rsid w:val="00BE29EA"/>
    <w:rsid w:val="00BF120B"/>
    <w:rsid w:val="00BF5220"/>
    <w:rsid w:val="00BF6B43"/>
    <w:rsid w:val="00C00E14"/>
    <w:rsid w:val="00C1222B"/>
    <w:rsid w:val="00C24C7A"/>
    <w:rsid w:val="00C264EE"/>
    <w:rsid w:val="00C31D1C"/>
    <w:rsid w:val="00C45F17"/>
    <w:rsid w:val="00C607DB"/>
    <w:rsid w:val="00C67430"/>
    <w:rsid w:val="00C714B0"/>
    <w:rsid w:val="00C72CF3"/>
    <w:rsid w:val="00C80060"/>
    <w:rsid w:val="00C906F4"/>
    <w:rsid w:val="00C9168A"/>
    <w:rsid w:val="00CA46A4"/>
    <w:rsid w:val="00CB0D5F"/>
    <w:rsid w:val="00CB6701"/>
    <w:rsid w:val="00CB7751"/>
    <w:rsid w:val="00CD0613"/>
    <w:rsid w:val="00CD46AF"/>
    <w:rsid w:val="00CD4D89"/>
    <w:rsid w:val="00CE183F"/>
    <w:rsid w:val="00CE4B15"/>
    <w:rsid w:val="00CE7908"/>
    <w:rsid w:val="00CF3080"/>
    <w:rsid w:val="00CF4709"/>
    <w:rsid w:val="00CF64FF"/>
    <w:rsid w:val="00D008A6"/>
    <w:rsid w:val="00D029FE"/>
    <w:rsid w:val="00D05A30"/>
    <w:rsid w:val="00D25ECA"/>
    <w:rsid w:val="00D27B8A"/>
    <w:rsid w:val="00D30F35"/>
    <w:rsid w:val="00D3724C"/>
    <w:rsid w:val="00D505BF"/>
    <w:rsid w:val="00D55EC0"/>
    <w:rsid w:val="00D66684"/>
    <w:rsid w:val="00D70014"/>
    <w:rsid w:val="00D71E41"/>
    <w:rsid w:val="00D720F8"/>
    <w:rsid w:val="00D8706C"/>
    <w:rsid w:val="00D94A89"/>
    <w:rsid w:val="00DA1F3C"/>
    <w:rsid w:val="00DA5C3B"/>
    <w:rsid w:val="00DB399C"/>
    <w:rsid w:val="00DC21DE"/>
    <w:rsid w:val="00DC2428"/>
    <w:rsid w:val="00DC3B11"/>
    <w:rsid w:val="00DE5F38"/>
    <w:rsid w:val="00DF33A5"/>
    <w:rsid w:val="00DF53D1"/>
    <w:rsid w:val="00DF7631"/>
    <w:rsid w:val="00E04918"/>
    <w:rsid w:val="00E06A26"/>
    <w:rsid w:val="00E06EB8"/>
    <w:rsid w:val="00E10A84"/>
    <w:rsid w:val="00E208EE"/>
    <w:rsid w:val="00E24DAD"/>
    <w:rsid w:val="00E25C6A"/>
    <w:rsid w:val="00E33D4D"/>
    <w:rsid w:val="00E416DC"/>
    <w:rsid w:val="00E423B6"/>
    <w:rsid w:val="00E428A6"/>
    <w:rsid w:val="00E43840"/>
    <w:rsid w:val="00E440A7"/>
    <w:rsid w:val="00E44EFA"/>
    <w:rsid w:val="00E50D15"/>
    <w:rsid w:val="00E51C2C"/>
    <w:rsid w:val="00E55C5F"/>
    <w:rsid w:val="00E565C1"/>
    <w:rsid w:val="00E56D07"/>
    <w:rsid w:val="00E63151"/>
    <w:rsid w:val="00E73B35"/>
    <w:rsid w:val="00E77299"/>
    <w:rsid w:val="00E80891"/>
    <w:rsid w:val="00E80987"/>
    <w:rsid w:val="00E81FB8"/>
    <w:rsid w:val="00E830CD"/>
    <w:rsid w:val="00E84CE3"/>
    <w:rsid w:val="00E94EEB"/>
    <w:rsid w:val="00EA605E"/>
    <w:rsid w:val="00EB0C5A"/>
    <w:rsid w:val="00EB622D"/>
    <w:rsid w:val="00EC156C"/>
    <w:rsid w:val="00EC1DC4"/>
    <w:rsid w:val="00EC6FA4"/>
    <w:rsid w:val="00ED0BFD"/>
    <w:rsid w:val="00ED245F"/>
    <w:rsid w:val="00ED400C"/>
    <w:rsid w:val="00ED7C1E"/>
    <w:rsid w:val="00EE4BCC"/>
    <w:rsid w:val="00EF2716"/>
    <w:rsid w:val="00F0370F"/>
    <w:rsid w:val="00F11562"/>
    <w:rsid w:val="00F1494E"/>
    <w:rsid w:val="00F175FA"/>
    <w:rsid w:val="00F221A6"/>
    <w:rsid w:val="00F22A92"/>
    <w:rsid w:val="00F26362"/>
    <w:rsid w:val="00F30F26"/>
    <w:rsid w:val="00F41A89"/>
    <w:rsid w:val="00F42FA1"/>
    <w:rsid w:val="00F464E7"/>
    <w:rsid w:val="00F50842"/>
    <w:rsid w:val="00F5173A"/>
    <w:rsid w:val="00F6025C"/>
    <w:rsid w:val="00F66782"/>
    <w:rsid w:val="00F70FDE"/>
    <w:rsid w:val="00F714BD"/>
    <w:rsid w:val="00F92050"/>
    <w:rsid w:val="00F943D1"/>
    <w:rsid w:val="00FB0547"/>
    <w:rsid w:val="00FB3AEE"/>
    <w:rsid w:val="00FB3B47"/>
    <w:rsid w:val="00FB5FE5"/>
    <w:rsid w:val="00FD1112"/>
    <w:rsid w:val="00FD4D57"/>
    <w:rsid w:val="00FD5372"/>
    <w:rsid w:val="00FE6FCF"/>
    <w:rsid w:val="00FF5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5E0"/>
    <w:rPr>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lang w:val="en-CA"/>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nhideWhenUsed/>
    <w:rsid w:val="00843866"/>
    <w:pPr>
      <w:tabs>
        <w:tab w:val="center" w:pos="4680"/>
        <w:tab w:val="right" w:pos="9360"/>
      </w:tabs>
      <w:spacing w:after="0" w:line="240" w:lineRule="auto"/>
    </w:pPr>
    <w:rPr>
      <w:rFonts w:ascii="Times New Roman" w:eastAsia="Times New Roman" w:hAnsi="Times New Roman" w:cs="Symbol"/>
      <w:kern w:val="28"/>
      <w:lang w:val="en-CA"/>
    </w:rPr>
  </w:style>
  <w:style w:type="character" w:customStyle="1" w:styleId="FooterChar">
    <w:name w:val="Footer Char"/>
    <w:basedOn w:val="DefaultParagraphFont"/>
    <w:link w:val="Footer"/>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rPr>
      <w:lang w:val="en-CA"/>
    </w:rPr>
  </w:style>
  <w:style w:type="paragraph" w:styleId="BalloonText">
    <w:name w:val="Balloon Text"/>
    <w:basedOn w:val="Normal"/>
    <w:link w:val="BalloonTextChar"/>
    <w:uiPriority w:val="99"/>
    <w:semiHidden/>
    <w:unhideWhenUsed/>
    <w:rsid w:val="006B59F9"/>
    <w:pPr>
      <w:spacing w:after="0" w:line="240" w:lineRule="auto"/>
    </w:pPr>
    <w:rPr>
      <w:rFonts w:ascii="Tahoma" w:hAnsi="Tahoma" w:cs="Tahoma"/>
      <w:sz w:val="16"/>
      <w:szCs w:val="16"/>
      <w:lang w:val="en-CA"/>
    </w:rPr>
  </w:style>
  <w:style w:type="character" w:customStyle="1" w:styleId="BalloonTextChar">
    <w:name w:val="Balloon Text Char"/>
    <w:basedOn w:val="DefaultParagraphFont"/>
    <w:link w:val="BalloonText"/>
    <w:uiPriority w:val="99"/>
    <w:semiHidden/>
    <w:rsid w:val="006B59F9"/>
    <w:rPr>
      <w:rFonts w:ascii="Tahoma" w:hAnsi="Tahoma" w:cs="Tahoma"/>
      <w:sz w:val="16"/>
      <w:szCs w:val="16"/>
      <w:lang w:val="en-CA"/>
    </w:rPr>
  </w:style>
  <w:style w:type="character" w:styleId="Hyperlink">
    <w:name w:val="Hyperlink"/>
    <w:basedOn w:val="DefaultParagraphFont"/>
    <w:uiPriority w:val="99"/>
    <w:unhideWhenUsed/>
    <w:rsid w:val="0064340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5E0"/>
    <w:rPr>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lang w:val="en-CA"/>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nhideWhenUsed/>
    <w:rsid w:val="00843866"/>
    <w:pPr>
      <w:tabs>
        <w:tab w:val="center" w:pos="4680"/>
        <w:tab w:val="right" w:pos="9360"/>
      </w:tabs>
      <w:spacing w:after="0" w:line="240" w:lineRule="auto"/>
    </w:pPr>
    <w:rPr>
      <w:rFonts w:ascii="Times New Roman" w:eastAsia="Times New Roman" w:hAnsi="Times New Roman" w:cs="Symbol"/>
      <w:kern w:val="28"/>
      <w:lang w:val="en-CA"/>
    </w:rPr>
  </w:style>
  <w:style w:type="character" w:customStyle="1" w:styleId="FooterChar">
    <w:name w:val="Footer Char"/>
    <w:basedOn w:val="DefaultParagraphFont"/>
    <w:link w:val="Footer"/>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rPr>
      <w:lang w:val="en-CA"/>
    </w:rPr>
  </w:style>
  <w:style w:type="paragraph" w:styleId="BalloonText">
    <w:name w:val="Balloon Text"/>
    <w:basedOn w:val="Normal"/>
    <w:link w:val="BalloonTextChar"/>
    <w:uiPriority w:val="99"/>
    <w:semiHidden/>
    <w:unhideWhenUsed/>
    <w:rsid w:val="006B59F9"/>
    <w:pPr>
      <w:spacing w:after="0" w:line="240" w:lineRule="auto"/>
    </w:pPr>
    <w:rPr>
      <w:rFonts w:ascii="Tahoma" w:hAnsi="Tahoma" w:cs="Tahoma"/>
      <w:sz w:val="16"/>
      <w:szCs w:val="16"/>
      <w:lang w:val="en-CA"/>
    </w:rPr>
  </w:style>
  <w:style w:type="character" w:customStyle="1" w:styleId="BalloonTextChar">
    <w:name w:val="Balloon Text Char"/>
    <w:basedOn w:val="DefaultParagraphFont"/>
    <w:link w:val="BalloonText"/>
    <w:uiPriority w:val="99"/>
    <w:semiHidden/>
    <w:rsid w:val="006B59F9"/>
    <w:rPr>
      <w:rFonts w:ascii="Tahoma" w:hAnsi="Tahoma" w:cs="Tahoma"/>
      <w:sz w:val="16"/>
      <w:szCs w:val="16"/>
      <w:lang w:val="en-CA"/>
    </w:rPr>
  </w:style>
  <w:style w:type="character" w:styleId="Hyperlink">
    <w:name w:val="Hyperlink"/>
    <w:basedOn w:val="DefaultParagraphFont"/>
    <w:uiPriority w:val="99"/>
    <w:unhideWhenUsed/>
    <w:rsid w:val="006434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913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527D6-4B84-4148-934C-AF1AE9750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1446</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RM of Arcchie</Company>
  <LinksUpToDate>false</LinksUpToDate>
  <CharactersWithSpaces>9675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 Coleman</dc:creator>
  <cp:lastModifiedBy>Trisha Coleman</cp:lastModifiedBy>
  <cp:revision>3</cp:revision>
  <cp:lastPrinted>2017-01-09T20:29:00Z</cp:lastPrinted>
  <dcterms:created xsi:type="dcterms:W3CDTF">2017-01-20T15:09:00Z</dcterms:created>
  <dcterms:modified xsi:type="dcterms:W3CDTF">2017-01-20T15:11:00Z</dcterms:modified>
</cp:coreProperties>
</file>