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73AD9DFD" w:rsidR="000951CF" w:rsidRDefault="007A79AD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Jan</w:t>
      </w:r>
      <w:r w:rsidR="00D47BAF">
        <w:rPr>
          <w:rFonts w:asciiTheme="majorHAnsi" w:hAnsiTheme="majorHAnsi" w:cstheme="majorHAnsi"/>
          <w:bCs/>
          <w:sz w:val="22"/>
          <w:szCs w:val="22"/>
          <w:lang w:val="en-CA"/>
        </w:rPr>
        <w:t>uary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F64EC" w:rsidRPr="00EF64E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6D2FCD46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7A79AD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286A57B3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7A79AD">
        <w:rPr>
          <w:rFonts w:asciiTheme="majorHAnsi" w:hAnsiTheme="majorHAnsi" w:cstheme="majorHAnsi"/>
          <w:bCs/>
          <w:sz w:val="22"/>
          <w:szCs w:val="22"/>
          <w:lang w:val="en-CA"/>
        </w:rPr>
        <w:t>January</w:t>
      </w:r>
      <w:r w:rsidR="00EF64EC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6D233D4" w14:textId="06D783F2" w:rsidR="006B117F" w:rsidRDefault="001C6723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7A79AD">
        <w:rPr>
          <w:rFonts w:asciiTheme="majorHAnsi" w:hAnsiTheme="majorHAnsi" w:cstheme="majorHAnsi"/>
          <w:sz w:val="22"/>
          <w:szCs w:val="22"/>
          <w:lang w:val="en-CA"/>
        </w:rPr>
        <w:t xml:space="preserve">Confidential council business 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2FD8D978" w14:textId="4D1B8105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CA5583" w14:textId="5494AF82" w:rsidR="004879CA" w:rsidRPr="007A79AD" w:rsidRDefault="001D4788" w:rsidP="002D6D6C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6A7F0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A79A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delegations scheduled</w:t>
      </w:r>
      <w:r w:rsidR="002D6D6C" w:rsidRPr="007A79A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 </w:t>
      </w:r>
    </w:p>
    <w:p w14:paraId="4C9A6756" w14:textId="5A7B2D1A" w:rsidR="001D4788" w:rsidRP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141F34C" w14:textId="0D15651B" w:rsidR="007008ED" w:rsidRDefault="0083027F" w:rsidP="00555E31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7A79A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public hearing scheduled</w:t>
      </w:r>
    </w:p>
    <w:p w14:paraId="56F32890" w14:textId="77777777" w:rsidR="007A79AD" w:rsidRPr="009D1074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49ABE162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(prior to deadline)</w:t>
      </w:r>
    </w:p>
    <w:p w14:paraId="3C195B7F" w14:textId="77777777" w:rsidR="002A5896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Utility Arrears onto Taxes </w:t>
      </w:r>
    </w:p>
    <w:p w14:paraId="71C3FE25" w14:textId="7272225C" w:rsidR="002311FF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>St Lazare Athletics Driving Range</w:t>
      </w:r>
    </w:p>
    <w:p w14:paraId="315CD45C" w14:textId="32989234" w:rsidR="00F51C61" w:rsidRDefault="0083027F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>DFA Site #2 – Olivers Retention Project</w:t>
      </w:r>
      <w:r w:rsidR="002A5896" w:rsidRPr="009D1074">
        <w:rPr>
          <w:rFonts w:asciiTheme="majorHAnsi" w:hAnsiTheme="majorHAnsi" w:cstheme="majorHAnsi"/>
          <w:b/>
          <w:sz w:val="22"/>
          <w:szCs w:val="22"/>
          <w:lang w:val="en-CA"/>
        </w:rPr>
        <w:t xml:space="preserve"> </w:t>
      </w:r>
    </w:p>
    <w:p w14:paraId="691C3213" w14:textId="5B6A0404" w:rsidR="002A5896" w:rsidRDefault="002A5896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3F2C9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2022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DFA Claim Submission </w:t>
      </w:r>
    </w:p>
    <w:p w14:paraId="13E10D9B" w14:textId="6D8624C8" w:rsidR="00360CBA" w:rsidRDefault="00360CBA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6. AMM Executive Meeting Follow-ups</w:t>
      </w:r>
    </w:p>
    <w:p w14:paraId="3B2480D4" w14:textId="1B4CAD6F" w:rsidR="00360CBA" w:rsidRDefault="00360CBA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(a) Cellular Service</w:t>
      </w:r>
    </w:p>
    <w:p w14:paraId="6DE27A31" w14:textId="5F0D9035" w:rsidR="00360CBA" w:rsidRDefault="00360CBA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(b) Highway 41</w:t>
      </w:r>
    </w:p>
    <w:p w14:paraId="1EDB40B1" w14:textId="6DE6EE40" w:rsidR="00360CBA" w:rsidRDefault="00360CBA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(c) Wolf Resolution</w:t>
      </w:r>
    </w:p>
    <w:p w14:paraId="227CC9A0" w14:textId="64FB21EA" w:rsidR="00360CBA" w:rsidRPr="002A5896" w:rsidRDefault="00360CBA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(d) Vet District funding </w:t>
      </w:r>
    </w:p>
    <w:p w14:paraId="6A779C0D" w14:textId="09AA9C4E" w:rsidR="002A5896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4EB9B703" w14:textId="77777777" w:rsidR="002A5896" w:rsidRPr="009D1074" w:rsidRDefault="002A5896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677AC612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>2023 Year End Inventory Approvals</w:t>
      </w:r>
    </w:p>
    <w:p w14:paraId="42A2FF6E" w14:textId="3624FCCC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>2024 Weed Inspector Designation</w:t>
      </w:r>
    </w:p>
    <w:p w14:paraId="072BE745" w14:textId="608BB191" w:rsidR="002D6D6C" w:rsidRPr="0039056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A5896" w:rsidRPr="002A5896">
        <w:rPr>
          <w:rFonts w:asciiTheme="majorHAnsi" w:hAnsiTheme="majorHAnsi" w:cstheme="majorHAnsi"/>
          <w:bCs/>
          <w:sz w:val="22"/>
          <w:szCs w:val="22"/>
          <w:lang w:val="en-CA"/>
        </w:rPr>
        <w:t>Mowing Tender 2024</w:t>
      </w:r>
    </w:p>
    <w:p w14:paraId="266A384F" w14:textId="6BCD6E84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9056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 w:rsidRPr="0039056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>PUB St. Lazare Utility Rate Review BO 81/21</w:t>
      </w:r>
    </w:p>
    <w:p w14:paraId="17BA067D" w14:textId="76CA8028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Villa water meter cleanout maintenance </w:t>
      </w:r>
    </w:p>
    <w:p w14:paraId="63705A7C" w14:textId="3BC35684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>PR Roads</w:t>
      </w:r>
    </w:p>
    <w:p w14:paraId="67582E76" w14:textId="431B9E1D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>GIS Mapping PD Session, Brandon, April 8</w:t>
      </w:r>
      <w:r w:rsidR="002A5896" w:rsidRPr="002A5896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B6B1151" w14:textId="384FE5D3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RMIEC Workshop, Russell, Feb 9</w:t>
      </w:r>
      <w:r w:rsidR="00360CBA" w:rsidRPr="00360CB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A236B15" w14:textId="08257F70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Western Financial Group Meeting, Virtual, Mar 1</w:t>
      </w:r>
      <w:r w:rsidR="00360CBA" w:rsidRPr="00360CB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st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EC30A32" w14:textId="0B7749E6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MWPD 2024 Fire Safety Inspections Schedule</w:t>
      </w:r>
    </w:p>
    <w:p w14:paraId="23A442A0" w14:textId="476EA645" w:rsidR="0049098F" w:rsidRDefault="0049098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MMA Leadership Summit, Brandon, April 26</w:t>
      </w:r>
      <w:r w:rsidR="00360CBA" w:rsidRPr="00360CB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7EF94AD" w14:textId="35D461EB" w:rsidR="0030314E" w:rsidRDefault="00AC6302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345543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AWWD Free Large Trees for RM</w:t>
      </w:r>
    </w:p>
    <w:p w14:paraId="44DFCE23" w14:textId="55E50016" w:rsidR="002311FF" w:rsidRDefault="002311F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13. 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EMO Climate Adaptation &amp; Disaster Mitigation Workshop, Elkhorn Resort, Feb 20th</w:t>
      </w:r>
    </w:p>
    <w:p w14:paraId="1156F861" w14:textId="68DA99D5" w:rsidR="00BB6E40" w:rsidRDefault="00BB6E40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14. 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EMO Local Authority Workshops, Virtual, Feb 26</w:t>
      </w:r>
      <w:r w:rsidR="00360CBA" w:rsidRPr="00360CB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28537C9" w14:textId="48F44D43" w:rsidR="00AD02E6" w:rsidRDefault="00AD02E6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Funding Requests </w:t>
      </w:r>
    </w:p>
    <w:p w14:paraId="6FB52194" w14:textId="185CC113" w:rsidR="00360CBA" w:rsidRDefault="00360CBA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(a) McAuley ACE Club Barrel Racing Series</w:t>
      </w:r>
    </w:p>
    <w:p w14:paraId="68A47873" w14:textId="35583781" w:rsidR="00360CBA" w:rsidRDefault="00B9080D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Water Treatment Course</w:t>
      </w:r>
      <w:r w:rsidR="00424D8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Opportunity</w:t>
      </w:r>
      <w:r w:rsidR="00F83DB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Southeast College </w:t>
      </w:r>
    </w:p>
    <w:p w14:paraId="79E6AACE" w14:textId="16B04F59" w:rsidR="00807018" w:rsidRDefault="00807018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17. 2024 Levy Approvals</w:t>
      </w:r>
    </w:p>
    <w:p w14:paraId="3EEB8986" w14:textId="1C6C4AD4" w:rsidR="00807018" w:rsidRDefault="00807018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(a) Parkland Library: $5,192.88</w:t>
      </w:r>
    </w:p>
    <w:p w14:paraId="7F1A259C" w14:textId="0DCDC4CD" w:rsidR="0083027F" w:rsidRDefault="00360CBA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807018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2024 Financial Plan Discussion</w:t>
      </w:r>
    </w:p>
    <w:p w14:paraId="497AEDE4" w14:textId="343B0377" w:rsidR="006801A6" w:rsidRDefault="006801A6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(a) St. Lazare FD Wishlist</w:t>
      </w:r>
    </w:p>
    <w:p w14:paraId="7D088EC0" w14:textId="0CA61FF6" w:rsidR="00636BC4" w:rsidRDefault="00636BC4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(b) Flat top BBQ / Grill </w:t>
      </w:r>
    </w:p>
    <w:p w14:paraId="26D05CCA" w14:textId="4FABD7AC" w:rsidR="007E5B25" w:rsidRDefault="007E5B25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19. MWPD Part 3 Permit/Inspection Exemption Request</w:t>
      </w:r>
    </w:p>
    <w:p w14:paraId="583A95C4" w14:textId="557CC16C" w:rsidR="00E67E91" w:rsidRDefault="00E67E91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20. BSC Grant McAuley Rink Board Replacement </w:t>
      </w:r>
    </w:p>
    <w:p w14:paraId="7E1764EA" w14:textId="7C73049F" w:rsidR="00E67E91" w:rsidRDefault="00E67E91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21. Rink Hydro Expenses</w:t>
      </w:r>
    </w:p>
    <w:p w14:paraId="0E4C8DDF" w14:textId="7988A02F" w:rsidR="009302C9" w:rsidRDefault="009302C9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22. AMM Spring Convention, Brandon, April 9</w:t>
      </w:r>
      <w:r w:rsidRPr="009302C9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11</w:t>
      </w:r>
      <w:r w:rsidRPr="009302C9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1CF8F6C" w14:textId="6EFACE7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5A817D88" w14:textId="4CA3E670" w:rsidR="00B66016" w:rsidRDefault="00A7566A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23. Border Regional Library </w:t>
      </w:r>
    </w:p>
    <w:p w14:paraId="20B99060" w14:textId="77777777" w:rsidR="00A7566A" w:rsidRDefault="00A7566A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95762CD" w14:textId="0941FFA0" w:rsidR="00AC6302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By-Law #01-2024 Procedural By-Law</w:t>
      </w:r>
    </w:p>
    <w:p w14:paraId="263F0C61" w14:textId="10BAA039" w:rsid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2. By-Law #02-2024 Organizational By-Law</w:t>
      </w:r>
    </w:p>
    <w:p w14:paraId="3F8CBBDE" w14:textId="77777777" w:rsidR="002D6D6C" w:rsidRP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211A6697" w:rsidR="003D313E" w:rsidRPr="00360CBA" w:rsidRDefault="00CD76F9" w:rsidP="00F51C61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bookmarkStart w:id="0" w:name="_Hlk145405199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r w:rsidR="00360CBA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complaints / concerns to discuss</w:t>
      </w:r>
    </w:p>
    <w:p w14:paraId="0980166E" w14:textId="10E4004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DB68B70" w:rsidR="001D6FF2" w:rsidRDefault="007C3D8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0335D598" w:rsidR="00AF4927" w:rsidRDefault="00360CBA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="005621A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>
        <w:rPr>
          <w:rFonts w:asciiTheme="majorHAnsi" w:hAnsiTheme="majorHAnsi" w:cstheme="majorHAnsi"/>
          <w:sz w:val="22"/>
          <w:szCs w:val="22"/>
          <w:lang w:val="en-CA"/>
        </w:rPr>
        <w:t>4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29427A01" w:rsidR="00EC5C6B" w:rsidRPr="00121342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61338F37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55686707"/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iHunter App Sales Report</w:t>
      </w:r>
    </w:p>
    <w:p w14:paraId="2608EF11" w14:textId="675AFB8C" w:rsidR="00360CBA" w:rsidRDefault="00360CBA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2. STARS response re: annual levy</w:t>
      </w:r>
    </w:p>
    <w:p w14:paraId="6C14914B" w14:textId="5F8BD0D2" w:rsidR="00294285" w:rsidRDefault="00294285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Pr="00294285">
        <w:rPr>
          <w:rFonts w:asciiTheme="majorHAnsi" w:hAnsiTheme="majorHAnsi" w:cstheme="majorHAnsi"/>
          <w:bCs/>
          <w:sz w:val="22"/>
          <w:szCs w:val="22"/>
          <w:lang w:val="en-CA"/>
        </w:rPr>
        <w:t>RCMP Report (Virden Detachment) for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F4F7A">
        <w:rPr>
          <w:rFonts w:asciiTheme="majorHAnsi" w:hAnsiTheme="majorHAnsi" w:cstheme="majorHAnsi"/>
          <w:bCs/>
          <w:sz w:val="22"/>
          <w:szCs w:val="22"/>
          <w:lang w:val="en-CA"/>
        </w:rPr>
        <w:t>January</w:t>
      </w:r>
    </w:p>
    <w:bookmarkEnd w:id="2"/>
    <w:p w14:paraId="7545B1CE" w14:textId="3FD0FB21" w:rsidR="003C1A1E" w:rsidRPr="009D1074" w:rsidRDefault="004F38B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0E68EC11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424D8B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24D8B">
        <w:rPr>
          <w:rFonts w:asciiTheme="majorHAnsi" w:hAnsiTheme="majorHAnsi" w:cstheme="majorHAnsi"/>
          <w:sz w:val="22"/>
          <w:szCs w:val="22"/>
          <w:lang w:val="en-CA"/>
        </w:rPr>
        <w:t>14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719212D" w:rsidR="0014077A" w:rsidRPr="008A0840" w:rsidRDefault="0053696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7A79AD">
      <w:rPr>
        <w:rFonts w:ascii="Verdana" w:hAnsi="Verdana"/>
        <w:sz w:val="24"/>
        <w:szCs w:val="24"/>
        <w:lang w:val="en-CA"/>
      </w:rPr>
      <w:t>Febr</w:t>
    </w:r>
    <w:r w:rsidR="002D6D6C">
      <w:rPr>
        <w:rFonts w:ascii="Verdana" w:hAnsi="Verdana"/>
        <w:sz w:val="24"/>
        <w:szCs w:val="24"/>
        <w:lang w:val="en-CA"/>
      </w:rPr>
      <w:t>uary</w:t>
    </w:r>
    <w:r>
      <w:rPr>
        <w:rFonts w:ascii="Verdana" w:hAnsi="Verdana"/>
        <w:sz w:val="24"/>
        <w:szCs w:val="24"/>
        <w:lang w:val="en-CA"/>
      </w:rPr>
      <w:t xml:space="preserve"> </w:t>
    </w:r>
    <w:r w:rsidR="007A79AD">
      <w:rPr>
        <w:rFonts w:ascii="Verdana" w:hAnsi="Verdana"/>
        <w:sz w:val="24"/>
        <w:szCs w:val="24"/>
        <w:lang w:val="en-CA"/>
      </w:rPr>
      <w:t>8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 w:rsidR="002D6D6C">
      <w:rPr>
        <w:rFonts w:ascii="Verdana" w:hAnsi="Verdana"/>
        <w:sz w:val="24"/>
        <w:szCs w:val="24"/>
        <w:lang w:val="en-CA"/>
      </w:rPr>
      <w:t>4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2532"/>
    <w:rsid w:val="0002389E"/>
    <w:rsid w:val="000355D2"/>
    <w:rsid w:val="000405C1"/>
    <w:rsid w:val="00050F47"/>
    <w:rsid w:val="000649EE"/>
    <w:rsid w:val="000650F3"/>
    <w:rsid w:val="000654F9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4738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15B6"/>
    <w:rsid w:val="00142479"/>
    <w:rsid w:val="001472B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A5896"/>
    <w:rsid w:val="002B3EBC"/>
    <w:rsid w:val="002C694A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0CBA"/>
    <w:rsid w:val="003638C6"/>
    <w:rsid w:val="003748D0"/>
    <w:rsid w:val="00377F83"/>
    <w:rsid w:val="00385DD9"/>
    <w:rsid w:val="00390568"/>
    <w:rsid w:val="003931FD"/>
    <w:rsid w:val="00395BCC"/>
    <w:rsid w:val="003A1975"/>
    <w:rsid w:val="003A384D"/>
    <w:rsid w:val="003A5400"/>
    <w:rsid w:val="003A7854"/>
    <w:rsid w:val="003C0055"/>
    <w:rsid w:val="003C1A1E"/>
    <w:rsid w:val="003D313E"/>
    <w:rsid w:val="003D5995"/>
    <w:rsid w:val="003F25BB"/>
    <w:rsid w:val="003F2982"/>
    <w:rsid w:val="003F2C94"/>
    <w:rsid w:val="003F78A3"/>
    <w:rsid w:val="00402F9B"/>
    <w:rsid w:val="004069CB"/>
    <w:rsid w:val="00414650"/>
    <w:rsid w:val="00420918"/>
    <w:rsid w:val="0042128C"/>
    <w:rsid w:val="004249D2"/>
    <w:rsid w:val="00424D8B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D5100"/>
    <w:rsid w:val="004E08A5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36BC4"/>
    <w:rsid w:val="00647D60"/>
    <w:rsid w:val="00656551"/>
    <w:rsid w:val="00656CD2"/>
    <w:rsid w:val="006717AE"/>
    <w:rsid w:val="006801A6"/>
    <w:rsid w:val="006812B9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E0DFD"/>
    <w:rsid w:val="006F3E55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16D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A79AD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5B25"/>
    <w:rsid w:val="007E6384"/>
    <w:rsid w:val="007F1290"/>
    <w:rsid w:val="008049DB"/>
    <w:rsid w:val="00807018"/>
    <w:rsid w:val="00813693"/>
    <w:rsid w:val="00816974"/>
    <w:rsid w:val="0083027F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903BB2"/>
    <w:rsid w:val="0090471A"/>
    <w:rsid w:val="00906ACE"/>
    <w:rsid w:val="009135D2"/>
    <w:rsid w:val="00915B05"/>
    <w:rsid w:val="00915F1B"/>
    <w:rsid w:val="009257E6"/>
    <w:rsid w:val="009302BB"/>
    <w:rsid w:val="009302C9"/>
    <w:rsid w:val="00935A47"/>
    <w:rsid w:val="00937F82"/>
    <w:rsid w:val="00944157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41B"/>
    <w:rsid w:val="009B2752"/>
    <w:rsid w:val="009B700A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7566A"/>
    <w:rsid w:val="00A90B2A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02E6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2203"/>
    <w:rsid w:val="00BB455A"/>
    <w:rsid w:val="00BB6E40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67E91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83DBB"/>
    <w:rsid w:val="00F87FE3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3BB1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6749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149</cp:revision>
  <cp:lastPrinted>2024-02-05T16:06:00Z</cp:lastPrinted>
  <dcterms:created xsi:type="dcterms:W3CDTF">2022-12-01T16:21:00Z</dcterms:created>
  <dcterms:modified xsi:type="dcterms:W3CDTF">2024-02-09T15:02:00Z</dcterms:modified>
</cp:coreProperties>
</file>