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7D6CE147" w:rsidR="000951CF" w:rsidRDefault="00527A0A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February 8</w:t>
      </w:r>
      <w:r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3F59C3F2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527A0A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2D129BD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February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6D233D4" w14:textId="657E1FA6" w:rsidR="006B117F" w:rsidRDefault="001C6723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527A0A" w:rsidRPr="00527A0A">
        <w:rPr>
          <w:rFonts w:asciiTheme="majorHAnsi" w:hAnsiTheme="majorHAnsi" w:cstheme="majorHAnsi"/>
          <w:i/>
          <w:iCs/>
          <w:sz w:val="22"/>
          <w:szCs w:val="22"/>
          <w:lang w:val="en-CA"/>
        </w:rPr>
        <w:t>Confidential Employee Matters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2FD8D978" w14:textId="4D1B8105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ADEE6C6" w14:textId="77777777" w:rsidR="00527A0A" w:rsidRDefault="001D4788" w:rsidP="002D6D6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527A0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10:00 am – Jason Lewis (Tundra Oil &amp; Gas)</w:t>
      </w:r>
    </w:p>
    <w:p w14:paraId="73CA5583" w14:textId="76338333" w:rsidR="004879CA" w:rsidRPr="00527A0A" w:rsidRDefault="00527A0A" w:rsidP="002D6D6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11:00 am – FoodCycler Municipal Solution (Virtual)</w:t>
      </w:r>
      <w:r w:rsidR="002D6D6C" w:rsidRPr="00527A0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C9A6756" w14:textId="5A7B2D1A" w:rsidR="001D4788" w:rsidRPr="004879CA" w:rsidRDefault="001D4788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141F34C" w14:textId="0D15651B" w:rsidR="007008ED" w:rsidRDefault="0083027F" w:rsidP="00555E31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7A79A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 scheduled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76A4388A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sent to Taxervice)</w:t>
      </w:r>
    </w:p>
    <w:p w14:paraId="3C195B7F" w14:textId="1A7F3B63" w:rsidR="002A5896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DFA Site #2 – Olivers Retention Project</w:t>
      </w:r>
    </w:p>
    <w:p w14:paraId="71C3FE25" w14:textId="5E863F28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27A0A" w:rsidRP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Mowing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Program</w:t>
      </w:r>
      <w:r w:rsidR="00527A0A" w:rsidRP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2024</w:t>
      </w:r>
    </w:p>
    <w:p w14:paraId="315CD45C" w14:textId="2161CF88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Gravel Hauling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Tenders 2024</w:t>
      </w:r>
    </w:p>
    <w:p w14:paraId="691C3213" w14:textId="0E36100D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Spring Convention Registration, Brandon April 9-11</w:t>
      </w:r>
    </w:p>
    <w:p w14:paraId="227CC9A0" w14:textId="0E671DFE" w:rsidR="00360CBA" w:rsidRDefault="00360CBA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Post office project – rental agreement </w:t>
      </w:r>
    </w:p>
    <w:p w14:paraId="35783598" w14:textId="00BB8F68" w:rsidR="008666F2" w:rsidRPr="002A5896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Griddle x2 purchased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4EB9B703" w14:textId="77777777" w:rsidR="002A5896" w:rsidRPr="009D1074" w:rsidRDefault="002A5896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14D0FE9F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2024 Spring Road Restrictions</w:t>
      </w:r>
    </w:p>
    <w:p w14:paraId="42A2FF6E" w14:textId="6EA6B140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2023 Unaudited Financial Statements</w:t>
      </w:r>
    </w:p>
    <w:p w14:paraId="072BE745" w14:textId="096B85BB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Athletics ATV Ride,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May 4</w:t>
      </w:r>
      <w:r w:rsidR="00BB2B80" w:rsidRPr="00BB2B8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, 2024</w:t>
      </w:r>
    </w:p>
    <w:p w14:paraId="266A384F" w14:textId="0B769E18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2A58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PUB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McAuley Utility Deficit Application 2022</w:t>
      </w:r>
    </w:p>
    <w:p w14:paraId="17BA067D" w14:textId="6585CEC8" w:rsidR="00A2562C" w:rsidRPr="00BB2B80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MTI Shellmouth Dam Compensation Program Session, Min</w:t>
      </w:r>
      <w:r w:rsidR="00B57CBE">
        <w:rPr>
          <w:rFonts w:asciiTheme="majorHAnsi" w:hAnsiTheme="majorHAnsi" w:cstheme="majorHAnsi"/>
          <w:bCs/>
          <w:sz w:val="22"/>
          <w:szCs w:val="22"/>
          <w:lang w:val="en-CA"/>
        </w:rPr>
        <w:t>i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ota, April 4</w:t>
      </w:r>
      <w:r w:rsidR="00BB2B80" w:rsidRPr="00BB2B8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B2B80" w:rsidRPr="00BB2B80">
        <w:rPr>
          <w:rFonts w:asciiTheme="majorHAnsi" w:hAnsiTheme="majorHAnsi" w:cstheme="majorHAnsi"/>
          <w:bCs/>
          <w:sz w:val="22"/>
          <w:szCs w:val="22"/>
          <w:lang w:val="en-CA"/>
        </w:rPr>
        <w:t>RSVP by MARCH 28</w:t>
      </w:r>
    </w:p>
    <w:p w14:paraId="63705A7C" w14:textId="5F646BA6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Thrift Store Lease Agmt 2024/2025</w:t>
      </w:r>
    </w:p>
    <w:p w14:paraId="67582E76" w14:textId="2B932B7A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Kids Easter Coloring Contest</w:t>
      </w:r>
    </w:p>
    <w:p w14:paraId="2B6B1151" w14:textId="6894CFB7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MGRA’s 2024 Annual Awards Banquet, April 9</w:t>
      </w:r>
      <w:r w:rsidR="00BB2B80" w:rsidRPr="00BB2B8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, 2024, Brandon</w:t>
      </w:r>
    </w:p>
    <w:p w14:paraId="2A236B15" w14:textId="3A46FF55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311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AMBM 2024 Grant Contribution</w:t>
      </w:r>
    </w:p>
    <w:p w14:paraId="1EC30A32" w14:textId="2CA089AC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BB2B80">
        <w:rPr>
          <w:rFonts w:asciiTheme="majorHAnsi" w:hAnsiTheme="majorHAnsi" w:cstheme="majorHAnsi"/>
          <w:bCs/>
          <w:sz w:val="22"/>
          <w:szCs w:val="22"/>
          <w:lang w:val="en-CA"/>
        </w:rPr>
        <w:t>McAuley FD Rescue</w:t>
      </w:r>
      <w:r w:rsidR="00DC5B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(1998 Freightliner FL50 Cube Van) Tender</w:t>
      </w:r>
    </w:p>
    <w:p w14:paraId="755D5C5C" w14:textId="02E4934A" w:rsidR="006D5A42" w:rsidRDefault="006D5A4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11. S. Cook request to move approach</w:t>
      </w:r>
    </w:p>
    <w:p w14:paraId="79E6AACE" w14:textId="73AA5A11" w:rsidR="00807018" w:rsidRDefault="0049098F" w:rsidP="00DC5B0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D5A4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5621A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07018">
        <w:rPr>
          <w:rFonts w:asciiTheme="majorHAnsi" w:hAnsiTheme="majorHAnsi" w:cstheme="majorHAnsi"/>
          <w:bCs/>
          <w:sz w:val="22"/>
          <w:szCs w:val="22"/>
          <w:lang w:val="en-CA"/>
        </w:rPr>
        <w:t>2024 Levy Approvals</w:t>
      </w:r>
    </w:p>
    <w:p w14:paraId="3EEB8986" w14:textId="19000B9C" w:rsidR="00807018" w:rsidRDefault="00807018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(a) </w:t>
      </w:r>
      <w:r w:rsidR="00DC5B05">
        <w:rPr>
          <w:rFonts w:asciiTheme="majorHAnsi" w:hAnsiTheme="majorHAnsi" w:cstheme="majorHAnsi"/>
          <w:bCs/>
          <w:sz w:val="22"/>
          <w:szCs w:val="22"/>
          <w:lang w:val="en-CA"/>
        </w:rPr>
        <w:t>Amendment to BRL to $12,915.00 (from 13,702.50)</w:t>
      </w:r>
    </w:p>
    <w:p w14:paraId="6057C1BB" w14:textId="1A69869E" w:rsidR="00DC5B05" w:rsidRDefault="00DC5B05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(b) Russell Vet District, 1,977.97</w:t>
      </w:r>
    </w:p>
    <w:p w14:paraId="31AEFA92" w14:textId="64F6C89F" w:rsidR="00DC5B05" w:rsidRDefault="00DC5B05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(c) </w:t>
      </w:r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>AWWD, $17,447.63</w:t>
      </w:r>
    </w:p>
    <w:p w14:paraId="1DE52931" w14:textId="41F9E148" w:rsidR="008E05E2" w:rsidRDefault="008E05E2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(d) MWPD, $23,572.00</w:t>
      </w:r>
    </w:p>
    <w:p w14:paraId="7054521D" w14:textId="66EC485F" w:rsidR="00FF3C83" w:rsidRDefault="00FF3C83" w:rsidP="0034554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(e) Virden Veterinary, $3508.80</w:t>
      </w:r>
    </w:p>
    <w:p w14:paraId="7D088EC0" w14:textId="79EF9EA7" w:rsidR="00636BC4" w:rsidRDefault="00360CBA" w:rsidP="008E05E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D5A4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90B2A">
        <w:rPr>
          <w:rFonts w:asciiTheme="majorHAnsi" w:hAnsiTheme="majorHAnsi" w:cstheme="majorHAnsi"/>
          <w:bCs/>
          <w:sz w:val="22"/>
          <w:szCs w:val="22"/>
          <w:lang w:val="en-CA"/>
        </w:rPr>
        <w:t>2024 Financial Plan Discussion</w:t>
      </w:r>
      <w:r w:rsidR="00636BC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15916CC" w14:textId="14DA3C7E" w:rsidR="001B0A79" w:rsidRDefault="001B0A79" w:rsidP="008E05E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(a) History Books</w:t>
      </w:r>
    </w:p>
    <w:p w14:paraId="6B159A98" w14:textId="1002C190" w:rsidR="001B0A79" w:rsidRDefault="001B0A79" w:rsidP="008E05E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(b) Culverts </w:t>
      </w:r>
    </w:p>
    <w:p w14:paraId="27A4217D" w14:textId="72C90819" w:rsidR="001B0A79" w:rsidRDefault="001B0A79" w:rsidP="008E05E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(c) Generators for ESS centers (2025)</w:t>
      </w:r>
    </w:p>
    <w:p w14:paraId="0E4C8DDF" w14:textId="25074909" w:rsidR="009302C9" w:rsidRDefault="007E5B25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D5A42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27A0A">
        <w:rPr>
          <w:rFonts w:asciiTheme="majorHAnsi" w:hAnsiTheme="majorHAnsi" w:cstheme="majorHAnsi"/>
          <w:bCs/>
          <w:sz w:val="22"/>
          <w:szCs w:val="22"/>
          <w:lang w:val="en-CA"/>
        </w:rPr>
        <w:t>2024 FP Public Hearing Date</w:t>
      </w:r>
    </w:p>
    <w:p w14:paraId="04E62F04" w14:textId="0E29D6C9" w:rsidR="00E73D3E" w:rsidRDefault="00E73D3E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15. Bell MTP ROW Application Form</w:t>
      </w:r>
    </w:p>
    <w:p w14:paraId="7F2B45AC" w14:textId="2C866293" w:rsidR="0025050F" w:rsidRDefault="0025050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AMM Workshop: Leading Practices in Municipal Gov’t, Brandon, April 9</w:t>
      </w:r>
      <w:r w:rsidRPr="0025050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1CF8F6C" w14:textId="6EFACE7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0B99060" w14:textId="77777777" w:rsidR="00A7566A" w:rsidRDefault="00A7566A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356699" w14:textId="56147B37" w:rsidR="008E05E2" w:rsidRPr="00360CBA" w:rsidRDefault="008E05E2" w:rsidP="008E05E2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By-Laws or Policies to review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61CD726D" w:rsidR="003D313E" w:rsidRDefault="00CD76F9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1" w:name="_Hlk161132797"/>
      <w:bookmarkEnd w:id="0"/>
      <w:r w:rsidR="008E05E2">
        <w:rPr>
          <w:rFonts w:asciiTheme="majorHAnsi" w:hAnsiTheme="majorHAnsi" w:cstheme="majorHAnsi"/>
          <w:sz w:val="22"/>
          <w:szCs w:val="22"/>
          <w:lang w:val="en-CA"/>
        </w:rPr>
        <w:t>1. Diane Totte re: Dogs at large</w:t>
      </w:r>
    </w:p>
    <w:p w14:paraId="5490D127" w14:textId="0B040A2B" w:rsidR="008E05E2" w:rsidRDefault="008E05E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Derald Henry re: Drake’s Heifer</w:t>
      </w:r>
    </w:p>
    <w:p w14:paraId="2BEBD805" w14:textId="57228721" w:rsidR="008666F2" w:rsidRDefault="008666F2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3. Dawna Jamieson re: Dogs at large</w:t>
      </w:r>
    </w:p>
    <w:p w14:paraId="700ED17E" w14:textId="086D4FDC" w:rsidR="00B4333E" w:rsidRPr="008E05E2" w:rsidRDefault="00B4333E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4. Liza Fouillard re: Road conditions </w:t>
      </w:r>
    </w:p>
    <w:bookmarkEnd w:id="1"/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49C93E8D" w:rsidR="001D6FF2" w:rsidRDefault="007123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December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>
        <w:rPr>
          <w:rFonts w:asciiTheme="majorHAnsi" w:hAnsiTheme="majorHAnsi" w:cstheme="majorHAnsi"/>
          <w:sz w:val="22"/>
          <w:szCs w:val="22"/>
          <w:lang w:val="en-CA"/>
        </w:rPr>
        <w:t>, Jan and Feb 2024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75A681A" w:rsidR="00AF4927" w:rsidRDefault="008E05E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5621A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360CBA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9427A01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3ACEA3C9" w14:textId="246E3B66" w:rsidR="00527A0A" w:rsidRPr="00527A0A" w:rsidRDefault="00527A0A" w:rsidP="00527A0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527A0A">
        <w:rPr>
          <w:rFonts w:asciiTheme="majorHAnsi" w:hAnsiTheme="majorHAnsi" w:cstheme="majorHAnsi"/>
          <w:bCs/>
          <w:sz w:val="22"/>
          <w:szCs w:val="22"/>
          <w:lang w:val="en-CA"/>
        </w:rPr>
        <w:t>EMO Climate Adaptation &amp; Disaster Mitigation Workshop, Elkhorn Resort, Feb 20</w:t>
      </w:r>
      <w:r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</w:p>
    <w:p w14:paraId="4939EF90" w14:textId="77777777" w:rsidR="00527A0A" w:rsidRPr="00527A0A" w:rsidRDefault="00527A0A" w:rsidP="00527A0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EMO Local Authority Workshops, Virtual, Feb 26</w:t>
      </w:r>
      <w:r w:rsidRPr="00360CB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</w:p>
    <w:p w14:paraId="19196189" w14:textId="02587215" w:rsidR="004E08A5" w:rsidRPr="00527A0A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E4D832B" w14:textId="75110491" w:rsidR="008E05E2" w:rsidRDefault="007E3E10" w:rsidP="008E05E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3" w:name="_Hlk161133022"/>
      <w:bookmarkStart w:id="4" w:name="_Hlk155686707"/>
      <w:r w:rsidR="008E05E2"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February</w:t>
      </w:r>
      <w:bookmarkEnd w:id="3"/>
    </w:p>
    <w:p w14:paraId="2608EF11" w14:textId="3CF5EBA0" w:rsidR="00360CBA" w:rsidRDefault="00360CBA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5" w:name="_Hlk161133032"/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>Manitoba Inspection &amp; Technical Services approval for Part 3 inspections</w:t>
      </w:r>
      <w:bookmarkEnd w:id="5"/>
    </w:p>
    <w:p w14:paraId="6C14914B" w14:textId="57D568B6" w:rsidR="00294285" w:rsidRDefault="00294285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60CBA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bookmarkStart w:id="6" w:name="_Hlk161133041"/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>Regional Employment &amp; Development Report</w:t>
      </w:r>
      <w:bookmarkEnd w:id="6"/>
    </w:p>
    <w:bookmarkEnd w:id="4"/>
    <w:p w14:paraId="7545B1CE" w14:textId="3FD0FB21" w:rsidR="003C1A1E" w:rsidRPr="009D1074" w:rsidRDefault="004F38B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7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1063F9F8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8E05E2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24D8B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8E05E2">
        <w:rPr>
          <w:rFonts w:asciiTheme="majorHAnsi" w:hAnsiTheme="majorHAnsi" w:cstheme="majorHAnsi"/>
          <w:sz w:val="22"/>
          <w:szCs w:val="22"/>
          <w:lang w:val="en-CA"/>
        </w:rPr>
        <w:t>8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F2F82A7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015AF1">
      <w:rPr>
        <w:rFonts w:ascii="Verdana" w:hAnsi="Verdana"/>
        <w:sz w:val="24"/>
        <w:szCs w:val="24"/>
        <w:lang w:val="en-CA"/>
      </w:rPr>
      <w:t>March</w:t>
    </w:r>
    <w:r>
      <w:rPr>
        <w:rFonts w:ascii="Verdana" w:hAnsi="Verdana"/>
        <w:sz w:val="24"/>
        <w:szCs w:val="24"/>
        <w:lang w:val="en-CA"/>
      </w:rPr>
      <w:t xml:space="preserve"> </w:t>
    </w:r>
    <w:r w:rsidR="00015AF1">
      <w:rPr>
        <w:rFonts w:ascii="Verdana" w:hAnsi="Verdana"/>
        <w:sz w:val="24"/>
        <w:szCs w:val="24"/>
        <w:lang w:val="en-CA"/>
      </w:rPr>
      <w:t>14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15AF1"/>
    <w:rsid w:val="00020FE2"/>
    <w:rsid w:val="0002253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15B6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3EB"/>
    <w:rsid w:val="001A7F8D"/>
    <w:rsid w:val="001B0A79"/>
    <w:rsid w:val="001B45F3"/>
    <w:rsid w:val="001C11BB"/>
    <w:rsid w:val="001C6723"/>
    <w:rsid w:val="001D4788"/>
    <w:rsid w:val="001D6FF2"/>
    <w:rsid w:val="001E3FB1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5050F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31FD"/>
    <w:rsid w:val="00395BCC"/>
    <w:rsid w:val="003A1975"/>
    <w:rsid w:val="003A384D"/>
    <w:rsid w:val="003A5400"/>
    <w:rsid w:val="003A7854"/>
    <w:rsid w:val="003C0055"/>
    <w:rsid w:val="003C1A1E"/>
    <w:rsid w:val="003D313E"/>
    <w:rsid w:val="003D5995"/>
    <w:rsid w:val="003F25BB"/>
    <w:rsid w:val="003F2982"/>
    <w:rsid w:val="003F2C94"/>
    <w:rsid w:val="003F78A3"/>
    <w:rsid w:val="00402F9B"/>
    <w:rsid w:val="004069CB"/>
    <w:rsid w:val="00414650"/>
    <w:rsid w:val="00420918"/>
    <w:rsid w:val="0042128C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717AE"/>
    <w:rsid w:val="006801A6"/>
    <w:rsid w:val="006812B9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A79AD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5B25"/>
    <w:rsid w:val="007E6384"/>
    <w:rsid w:val="007F1290"/>
    <w:rsid w:val="008049DB"/>
    <w:rsid w:val="00807018"/>
    <w:rsid w:val="00813693"/>
    <w:rsid w:val="00816974"/>
    <w:rsid w:val="0083027F"/>
    <w:rsid w:val="00834F9E"/>
    <w:rsid w:val="0084677E"/>
    <w:rsid w:val="00847369"/>
    <w:rsid w:val="00862B17"/>
    <w:rsid w:val="008646BD"/>
    <w:rsid w:val="008666F2"/>
    <w:rsid w:val="0088761D"/>
    <w:rsid w:val="008876E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05E2"/>
    <w:rsid w:val="008E11C2"/>
    <w:rsid w:val="008E47E1"/>
    <w:rsid w:val="008E4F20"/>
    <w:rsid w:val="008E61A5"/>
    <w:rsid w:val="008F0E52"/>
    <w:rsid w:val="008F1A16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139"/>
    <w:rsid w:val="009B041B"/>
    <w:rsid w:val="009B2752"/>
    <w:rsid w:val="009B700A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4333E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2203"/>
    <w:rsid w:val="00BB2B80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67E91"/>
    <w:rsid w:val="00E738E0"/>
    <w:rsid w:val="00E73D3E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83DBB"/>
    <w:rsid w:val="00F87FE3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E10C2"/>
    <w:rsid w:val="00FE2D86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170</cp:revision>
  <cp:lastPrinted>2024-03-06T21:42:00Z</cp:lastPrinted>
  <dcterms:created xsi:type="dcterms:W3CDTF">2022-12-01T16:21:00Z</dcterms:created>
  <dcterms:modified xsi:type="dcterms:W3CDTF">2024-03-13T17:26:00Z</dcterms:modified>
</cp:coreProperties>
</file>