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60C26169" w:rsidR="000951CF" w:rsidRDefault="005B743B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April</w:t>
      </w:r>
      <w:r w:rsidR="00C2355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527A0A" w:rsidRPr="00527A0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A47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5DA4917F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5B743B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7CBC6FCB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5B743B">
        <w:rPr>
          <w:rFonts w:asciiTheme="majorHAnsi" w:hAnsiTheme="majorHAnsi" w:cstheme="majorHAnsi"/>
          <w:bCs/>
          <w:sz w:val="22"/>
          <w:szCs w:val="22"/>
          <w:lang w:val="en-CA"/>
        </w:rPr>
        <w:t>April</w:t>
      </w:r>
      <w:r w:rsidR="00EF64EC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EE76937" w14:textId="7FC8B6F7" w:rsidR="00C23553" w:rsidRDefault="00555E31" w:rsidP="00C23553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C23553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discussions for In Camera</w:t>
      </w:r>
    </w:p>
    <w:p w14:paraId="2FD8D978" w14:textId="2EBC1DCD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283A80" w14:textId="5AF878D2" w:rsidR="00C23553" w:rsidRPr="005B743B" w:rsidRDefault="001D4788" w:rsidP="00C2355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5B743B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B743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9:00 am: Property Assessment Tax Impact Mtg, Marc </w:t>
      </w:r>
      <w:proofErr w:type="spellStart"/>
      <w:r w:rsidR="005B743B">
        <w:rPr>
          <w:rFonts w:asciiTheme="majorHAnsi" w:hAnsiTheme="majorHAnsi" w:cstheme="majorHAnsi"/>
          <w:bCs/>
          <w:sz w:val="22"/>
          <w:szCs w:val="22"/>
          <w:lang w:val="en-CA"/>
        </w:rPr>
        <w:t>Chapellaz</w:t>
      </w:r>
      <w:proofErr w:type="spellEnd"/>
    </w:p>
    <w:p w14:paraId="4C9A6756" w14:textId="1C590A28" w:rsidR="001D4788" w:rsidRPr="004879CA" w:rsidRDefault="001D4788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7929CE26" w14:textId="2443BE69" w:rsidR="005B743B" w:rsidRDefault="005B743B" w:rsidP="005B743B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Public Hearings scheduled </w:t>
      </w:r>
    </w:p>
    <w:p w14:paraId="56F32890" w14:textId="77777777" w:rsidR="007A79AD" w:rsidRPr="009D1074" w:rsidRDefault="007A79A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7319BC3D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From the Ground Up Grant – McAuley Rink Dasher Boards</w:t>
      </w:r>
    </w:p>
    <w:p w14:paraId="3C195B7F" w14:textId="2FE04021" w:rsidR="002A5896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Moosomin Airport Update</w:t>
      </w:r>
    </w:p>
    <w:p w14:paraId="71C3FE25" w14:textId="18D1A504" w:rsidR="002311FF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AVRCDC Immigration Committee Annual Contribution</w:t>
      </w:r>
    </w:p>
    <w:p w14:paraId="315CD45C" w14:textId="254566EE" w:rsidR="00F51C61" w:rsidRDefault="0083027F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Response from Hon Lisa Naylor re: Cellular Service</w:t>
      </w:r>
    </w:p>
    <w:p w14:paraId="691C3213" w14:textId="3B6A9084" w:rsidR="002A5896" w:rsidRDefault="002A5896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AWWD Tree Order Request</w:t>
      </w:r>
    </w:p>
    <w:p w14:paraId="227CC9A0" w14:textId="160A3BD4" w:rsidR="00360CBA" w:rsidRDefault="00360CBA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DFA Site #2 – Olivers Retention Project</w:t>
      </w:r>
    </w:p>
    <w:p w14:paraId="35783598" w14:textId="60718969" w:rsidR="008666F2" w:rsidRDefault="008666F2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Silver Creek</w:t>
      </w:r>
    </w:p>
    <w:p w14:paraId="47F8A138" w14:textId="5B350903" w:rsidR="00825EF7" w:rsidRDefault="00825EF7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</w:t>
      </w:r>
      <w:r w:rsidR="00F4191E">
        <w:rPr>
          <w:rFonts w:asciiTheme="majorHAnsi" w:hAnsiTheme="majorHAnsi" w:cstheme="majorHAnsi"/>
          <w:bCs/>
          <w:sz w:val="22"/>
          <w:szCs w:val="22"/>
          <w:lang w:val="en-CA"/>
        </w:rPr>
        <w:t>J Huberdeau Access Road to SE-2-18-29-W</w:t>
      </w:r>
    </w:p>
    <w:p w14:paraId="56D8729D" w14:textId="15D71E69" w:rsidR="0012746F" w:rsidRDefault="0012746F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882C25">
        <w:rPr>
          <w:rFonts w:asciiTheme="majorHAnsi" w:hAnsiTheme="majorHAnsi" w:cstheme="majorHAnsi"/>
          <w:bCs/>
          <w:sz w:val="22"/>
          <w:szCs w:val="22"/>
          <w:lang w:val="en-CA"/>
        </w:rPr>
        <w:t>McAuley Utility Rate Study</w:t>
      </w:r>
    </w:p>
    <w:p w14:paraId="398E410E" w14:textId="56BB7A89" w:rsidR="003F797F" w:rsidRPr="002A5896" w:rsidRDefault="003F797F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10. Virden Vet Board</w:t>
      </w:r>
    </w:p>
    <w:p w14:paraId="6A779C0D" w14:textId="09AA9C4E" w:rsidR="002A5896" w:rsidRDefault="002A5896" w:rsidP="002A5896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6BC7EB4B" w14:textId="30278E77" w:rsidR="00C7223B" w:rsidRDefault="00421871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11. Library</w:t>
      </w:r>
    </w:p>
    <w:p w14:paraId="76086CBF" w14:textId="12C4AA3A" w:rsidR="00421871" w:rsidRDefault="00421871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12. Rookes Culvert Rd 173W</w:t>
      </w:r>
    </w:p>
    <w:p w14:paraId="65D25630" w14:textId="77777777" w:rsidR="00421871" w:rsidRPr="009D1074" w:rsidRDefault="00421871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633EE7BC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June Meeting Date change, Friday, 14</w:t>
      </w:r>
      <w:r w:rsidR="008965BC" w:rsidRPr="008965B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A2FF6E" w14:textId="457831D4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District Meeting, Midwestern June 13</w:t>
      </w:r>
      <w:r w:rsidR="008965BC" w:rsidRPr="008965B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</w:t>
      </w:r>
      <w:proofErr w:type="spellStart"/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Miniota</w:t>
      </w:r>
      <w:proofErr w:type="spellEnd"/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2355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72BE745" w14:textId="75DA086C" w:rsidR="002D6D6C" w:rsidRPr="0039056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Ste Madeline Cemetery grounds keeper</w:t>
      </w:r>
    </w:p>
    <w:p w14:paraId="266A384F" w14:textId="3ABFA052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9056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 w:rsidRPr="0039056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8965BC">
        <w:rPr>
          <w:rFonts w:asciiTheme="majorHAnsi" w:hAnsiTheme="majorHAnsi" w:cstheme="majorHAnsi"/>
          <w:bCs/>
          <w:sz w:val="22"/>
          <w:szCs w:val="22"/>
          <w:lang w:val="en-CA"/>
        </w:rPr>
        <w:t>AMBM Contribution Agreement (Strengthen Job Market)</w:t>
      </w:r>
    </w:p>
    <w:p w14:paraId="17BA067D" w14:textId="05E3648C" w:rsidR="00A2562C" w:rsidRPr="00BB2B80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A7B75">
        <w:rPr>
          <w:rFonts w:asciiTheme="majorHAnsi" w:hAnsiTheme="majorHAnsi" w:cstheme="majorHAnsi"/>
          <w:bCs/>
          <w:sz w:val="22"/>
          <w:szCs w:val="22"/>
          <w:lang w:val="en-CA"/>
        </w:rPr>
        <w:t>Key Biodiversity Areas (KBA) Canada re: Ellice – Archie/Spy Hill Community Pastures</w:t>
      </w:r>
    </w:p>
    <w:p w14:paraId="63705A7C" w14:textId="6C7D91C0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A7B75">
        <w:rPr>
          <w:rFonts w:asciiTheme="majorHAnsi" w:hAnsiTheme="majorHAnsi" w:cstheme="majorHAnsi"/>
          <w:bCs/>
          <w:sz w:val="22"/>
          <w:szCs w:val="22"/>
          <w:lang w:val="en-CA"/>
        </w:rPr>
        <w:t>St. Lazare Athletics Mini Golf Request</w:t>
      </w:r>
    </w:p>
    <w:p w14:paraId="67582E76" w14:textId="4E471B80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A7B7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K. </w:t>
      </w:r>
      <w:proofErr w:type="spellStart"/>
      <w:r w:rsidR="00EA7B75">
        <w:rPr>
          <w:rFonts w:asciiTheme="majorHAnsi" w:hAnsiTheme="majorHAnsi" w:cstheme="majorHAnsi"/>
          <w:bCs/>
          <w:sz w:val="22"/>
          <w:szCs w:val="22"/>
          <w:lang w:val="en-CA"/>
        </w:rPr>
        <w:t>Sanheim</w:t>
      </w:r>
      <w:proofErr w:type="spellEnd"/>
      <w:r w:rsidR="00EA7B7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widening of approach request (NE-25-13-29, NE-30-13-28, Rd 77N)</w:t>
      </w:r>
    </w:p>
    <w:p w14:paraId="2B6B1151" w14:textId="5D7E995B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CB65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Minister of Municipal Relations Survey invite </w:t>
      </w:r>
    </w:p>
    <w:p w14:paraId="2A236B15" w14:textId="4A0B3AB9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B65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Transfer to Rural Strategic Infrastructure Reserve </w:t>
      </w:r>
    </w:p>
    <w:p w14:paraId="1EC30A32" w14:textId="24011B9F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3F0E3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Resignation of JP Chartier, Ward 1 councillor </w:t>
      </w:r>
    </w:p>
    <w:p w14:paraId="755D5C5C" w14:textId="7E4864E1" w:rsidR="006D5A42" w:rsidRDefault="006D5A42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11. </w:t>
      </w:r>
      <w:r w:rsidR="00882C25">
        <w:rPr>
          <w:rFonts w:asciiTheme="majorHAnsi" w:hAnsiTheme="majorHAnsi" w:cstheme="majorHAnsi"/>
          <w:bCs/>
          <w:sz w:val="22"/>
          <w:szCs w:val="22"/>
          <w:lang w:val="en-CA"/>
        </w:rPr>
        <w:t>McAuley Creekbank Approach Request NW-2-15-29, NW-32-14-29</w:t>
      </w:r>
    </w:p>
    <w:p w14:paraId="21CF8F6C" w14:textId="6EFACE7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3D8F43CF" w14:textId="1B212972" w:rsidR="00C7223B" w:rsidRDefault="00421871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12. Employee Appreciation Lunch</w:t>
      </w:r>
    </w:p>
    <w:p w14:paraId="43856CE4" w14:textId="77777777" w:rsidR="00421871" w:rsidRDefault="00421871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324BB555" w14:textId="77777777" w:rsidR="00CB65D6" w:rsidRDefault="00CA3E1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164253345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CB65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By-Law #03-2024 </w:t>
      </w:r>
      <w:bookmarkStart w:id="1" w:name="_Hlk164253517"/>
      <w:r w:rsidR="00CB65D6">
        <w:rPr>
          <w:rFonts w:asciiTheme="majorHAnsi" w:hAnsiTheme="majorHAnsi" w:cstheme="majorHAnsi"/>
          <w:bCs/>
          <w:sz w:val="22"/>
          <w:szCs w:val="22"/>
          <w:lang w:val="en-CA"/>
        </w:rPr>
        <w:t>Rural Strategic Infrastructure Reserve Fund</w:t>
      </w:r>
      <w:bookmarkEnd w:id="1"/>
    </w:p>
    <w:p w14:paraId="2A809369" w14:textId="23A1509B" w:rsidR="00CA3E16" w:rsidRDefault="00CA3E1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CB65D6">
        <w:rPr>
          <w:rFonts w:asciiTheme="majorHAnsi" w:hAnsiTheme="majorHAnsi" w:cstheme="majorHAnsi"/>
          <w:bCs/>
          <w:sz w:val="22"/>
          <w:szCs w:val="22"/>
          <w:lang w:val="en-CA"/>
        </w:rPr>
        <w:t>By-Law #04-2024 Tax Levy for 2024</w:t>
      </w:r>
    </w:p>
    <w:bookmarkEnd w:id="0"/>
    <w:p w14:paraId="010F7FEF" w14:textId="77777777" w:rsidR="007E7C75" w:rsidRDefault="007E7C75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bookmarkStart w:id="2" w:name="_Hlk166053568"/>
      <w:r>
        <w:rPr>
          <w:rFonts w:asciiTheme="majorHAnsi" w:hAnsiTheme="majorHAnsi" w:cstheme="majorHAnsi"/>
          <w:bCs/>
          <w:sz w:val="22"/>
          <w:szCs w:val="22"/>
          <w:lang w:val="en-CA"/>
        </w:rPr>
        <w:t>By-Law #05-2024 McAuley Public Utility Water &amp; Sewer Rates</w:t>
      </w:r>
      <w:bookmarkEnd w:id="2"/>
    </w:p>
    <w:p w14:paraId="2F33E930" w14:textId="642881FC" w:rsidR="00CB65D6" w:rsidRPr="002D6D6C" w:rsidRDefault="007E7C75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72BC58BF" w14:textId="023E8F1B" w:rsidR="00CA3E16" w:rsidRPr="00CB65D6" w:rsidRDefault="00CD76F9" w:rsidP="00CA3E16">
      <w:pPr>
        <w:rPr>
          <w:rFonts w:asciiTheme="majorHAnsi" w:hAnsiTheme="majorHAnsi" w:cstheme="majorHAnsi"/>
          <w:sz w:val="22"/>
          <w:szCs w:val="22"/>
          <w:lang w:val="en-CA"/>
        </w:rPr>
      </w:pPr>
      <w:bookmarkStart w:id="3" w:name="_Hlk145405199"/>
      <w:bookmarkStart w:id="4" w:name="_Hlk164253322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Start w:id="5" w:name="_Hlk161132797"/>
      <w:bookmarkEnd w:id="3"/>
      <w:r w:rsidR="00B4333E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bookmarkEnd w:id="5"/>
      <w:r w:rsidR="00CB65D6">
        <w:rPr>
          <w:rFonts w:asciiTheme="majorHAnsi" w:hAnsiTheme="majorHAnsi" w:cstheme="majorHAnsi"/>
          <w:sz w:val="22"/>
          <w:szCs w:val="22"/>
          <w:lang w:val="en-CA"/>
        </w:rPr>
        <w:t xml:space="preserve">1. R. Fiola re: Building at 284 Main St state of disrepair, school concern </w:t>
      </w:r>
    </w:p>
    <w:bookmarkEnd w:id="4"/>
    <w:p w14:paraId="0980166E" w14:textId="3EA59E7C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3F53C538" w:rsidR="001D6FF2" w:rsidRDefault="0096202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6B67B2B0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0BEDF1A5" w:rsidR="00AF4927" w:rsidRDefault="007E4A14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April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7A93C997" w:rsidR="00EC5C6B" w:rsidRPr="00121342" w:rsidRDefault="007E4A14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April 24, 28x2, 29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02587215" w:rsidR="004E08A5" w:rsidRPr="00527A0A" w:rsidRDefault="004E08A5" w:rsidP="008E05E2">
      <w:pPr>
        <w:pStyle w:val="ListParagraph"/>
        <w:ind w:left="108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E4D832B" w14:textId="47A95109" w:rsidR="008E05E2" w:rsidRDefault="007E3E10" w:rsidP="008E05E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6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7" w:name="_Hlk161133022"/>
      <w:bookmarkStart w:id="8" w:name="_Hlk155686707"/>
      <w:r w:rsidR="008E05E2" w:rsidRPr="00294285">
        <w:rPr>
          <w:rFonts w:asciiTheme="majorHAnsi" w:hAnsiTheme="majorHAnsi" w:cstheme="majorHAnsi"/>
          <w:bCs/>
          <w:sz w:val="22"/>
          <w:szCs w:val="22"/>
          <w:lang w:val="en-CA"/>
        </w:rPr>
        <w:t>RCMP Report (Virden Detachment) for</w:t>
      </w:r>
      <w:r w:rsidR="008E05E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7"/>
      <w:r w:rsidR="009D49A7">
        <w:rPr>
          <w:rFonts w:asciiTheme="majorHAnsi" w:hAnsiTheme="majorHAnsi" w:cstheme="majorHAnsi"/>
          <w:bCs/>
          <w:sz w:val="22"/>
          <w:szCs w:val="22"/>
          <w:lang w:val="en-CA"/>
        </w:rPr>
        <w:t>April</w:t>
      </w:r>
    </w:p>
    <w:p w14:paraId="2608EF11" w14:textId="4DF9D767" w:rsidR="00360CBA" w:rsidRDefault="00360CBA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9" w:name="_Hlk166054738"/>
      <w:r w:rsidR="009D49A7">
        <w:rPr>
          <w:rFonts w:asciiTheme="majorHAnsi" w:hAnsiTheme="majorHAnsi" w:cstheme="majorHAnsi"/>
          <w:bCs/>
          <w:sz w:val="22"/>
          <w:szCs w:val="22"/>
          <w:lang w:val="en-CA"/>
        </w:rPr>
        <w:t>MB News Release: Manitoba Gov’t Makes Communities Safer</w:t>
      </w:r>
      <w:bookmarkEnd w:id="9"/>
    </w:p>
    <w:p w14:paraId="7545B1CE" w14:textId="7A88FD58" w:rsidR="003C1A1E" w:rsidRPr="009D1074" w:rsidRDefault="00294285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8"/>
      <w:r w:rsidR="004F38B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0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10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52E8A6E1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9D49A7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9D49A7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D49A7">
        <w:rPr>
          <w:rFonts w:asciiTheme="majorHAnsi" w:hAnsiTheme="majorHAnsi" w:cstheme="majorHAnsi"/>
          <w:sz w:val="22"/>
          <w:szCs w:val="22"/>
          <w:lang w:val="en-CA"/>
        </w:rPr>
        <w:t>14</w:t>
      </w:r>
      <w:r w:rsidR="00EF64EC" w:rsidRPr="00EF64E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9D49A7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2887D09E" w:rsidR="0014077A" w:rsidRPr="008A0840" w:rsidRDefault="0053696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5B743B">
      <w:rPr>
        <w:rFonts w:ascii="Verdana" w:hAnsi="Verdana"/>
        <w:sz w:val="24"/>
        <w:szCs w:val="24"/>
        <w:lang w:val="en-CA"/>
      </w:rPr>
      <w:t>May</w:t>
    </w:r>
    <w:r>
      <w:rPr>
        <w:rFonts w:ascii="Verdana" w:hAnsi="Verdana"/>
        <w:sz w:val="24"/>
        <w:szCs w:val="24"/>
        <w:lang w:val="en-CA"/>
      </w:rPr>
      <w:t xml:space="preserve"> </w:t>
    </w:r>
    <w:r w:rsidR="005B743B">
      <w:rPr>
        <w:rFonts w:ascii="Verdana" w:hAnsi="Verdana"/>
        <w:sz w:val="24"/>
        <w:szCs w:val="24"/>
        <w:lang w:val="en-CA"/>
      </w:rPr>
      <w:t>9</w:t>
    </w:r>
    <w:r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 w:rsidR="002D6D6C">
      <w:rPr>
        <w:rFonts w:ascii="Verdana" w:hAnsi="Verdana"/>
        <w:sz w:val="24"/>
        <w:szCs w:val="24"/>
        <w:lang w:val="en-CA"/>
      </w:rPr>
      <w:t>4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5B743B">
      <w:rPr>
        <w:rFonts w:ascii="Verdana" w:hAnsi="Verdana"/>
        <w:sz w:val="24"/>
        <w:szCs w:val="24"/>
        <w:lang w:val="en-CA"/>
      </w:rPr>
      <w:t>7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4251CBE"/>
    <w:multiLevelType w:val="hybridMultilevel"/>
    <w:tmpl w:val="5818FCF8"/>
    <w:lvl w:ilvl="0" w:tplc="F9AAB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4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5"/>
  </w:num>
  <w:num w:numId="6" w16cid:durableId="645819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15AF1"/>
    <w:rsid w:val="00020FE2"/>
    <w:rsid w:val="00022532"/>
    <w:rsid w:val="0002389E"/>
    <w:rsid w:val="000355D2"/>
    <w:rsid w:val="000405C1"/>
    <w:rsid w:val="00050F47"/>
    <w:rsid w:val="000649EE"/>
    <w:rsid w:val="000650F3"/>
    <w:rsid w:val="000654F9"/>
    <w:rsid w:val="00066B9C"/>
    <w:rsid w:val="00071B4F"/>
    <w:rsid w:val="00071DEF"/>
    <w:rsid w:val="00076AD7"/>
    <w:rsid w:val="00077374"/>
    <w:rsid w:val="00077449"/>
    <w:rsid w:val="00091C70"/>
    <w:rsid w:val="000951CF"/>
    <w:rsid w:val="00096441"/>
    <w:rsid w:val="000A3C7F"/>
    <w:rsid w:val="000A4738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2746F"/>
    <w:rsid w:val="001311CB"/>
    <w:rsid w:val="0014077A"/>
    <w:rsid w:val="001415B6"/>
    <w:rsid w:val="00142479"/>
    <w:rsid w:val="001472B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3EB"/>
    <w:rsid w:val="001A7F8D"/>
    <w:rsid w:val="001B0A79"/>
    <w:rsid w:val="001B45F3"/>
    <w:rsid w:val="001C11BB"/>
    <w:rsid w:val="001C6723"/>
    <w:rsid w:val="001D4788"/>
    <w:rsid w:val="001D6FF2"/>
    <w:rsid w:val="001E3FB1"/>
    <w:rsid w:val="001E4E3C"/>
    <w:rsid w:val="001E6D20"/>
    <w:rsid w:val="001F192F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636F"/>
    <w:rsid w:val="002375AD"/>
    <w:rsid w:val="002455EF"/>
    <w:rsid w:val="002463B5"/>
    <w:rsid w:val="00246C3B"/>
    <w:rsid w:val="0025050F"/>
    <w:rsid w:val="00251B91"/>
    <w:rsid w:val="002554A4"/>
    <w:rsid w:val="00256B5C"/>
    <w:rsid w:val="00263C03"/>
    <w:rsid w:val="00270E16"/>
    <w:rsid w:val="002766D6"/>
    <w:rsid w:val="00290935"/>
    <w:rsid w:val="00294285"/>
    <w:rsid w:val="00296B28"/>
    <w:rsid w:val="002A4D11"/>
    <w:rsid w:val="002A5896"/>
    <w:rsid w:val="002B3EBC"/>
    <w:rsid w:val="002C694A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27969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0CBA"/>
    <w:rsid w:val="003638C6"/>
    <w:rsid w:val="003748D0"/>
    <w:rsid w:val="00377F83"/>
    <w:rsid w:val="00385DD9"/>
    <w:rsid w:val="00390568"/>
    <w:rsid w:val="003931FD"/>
    <w:rsid w:val="00395BCC"/>
    <w:rsid w:val="003A1975"/>
    <w:rsid w:val="003A384D"/>
    <w:rsid w:val="003A5400"/>
    <w:rsid w:val="003A7854"/>
    <w:rsid w:val="003C0055"/>
    <w:rsid w:val="003C1A1E"/>
    <w:rsid w:val="003D313E"/>
    <w:rsid w:val="003D5995"/>
    <w:rsid w:val="003F0E39"/>
    <w:rsid w:val="003F25BB"/>
    <w:rsid w:val="003F2982"/>
    <w:rsid w:val="003F2C94"/>
    <w:rsid w:val="003F78A3"/>
    <w:rsid w:val="003F797F"/>
    <w:rsid w:val="00402F9B"/>
    <w:rsid w:val="004069CB"/>
    <w:rsid w:val="00414650"/>
    <w:rsid w:val="00420918"/>
    <w:rsid w:val="0042128C"/>
    <w:rsid w:val="00421871"/>
    <w:rsid w:val="004249D2"/>
    <w:rsid w:val="00424D8B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C7642"/>
    <w:rsid w:val="004D5100"/>
    <w:rsid w:val="004E08A5"/>
    <w:rsid w:val="004E0908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27A0A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B743B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36BC4"/>
    <w:rsid w:val="00647D60"/>
    <w:rsid w:val="00656551"/>
    <w:rsid w:val="00656CD2"/>
    <w:rsid w:val="006717AE"/>
    <w:rsid w:val="006801A6"/>
    <w:rsid w:val="006812B9"/>
    <w:rsid w:val="00683D0B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5A42"/>
    <w:rsid w:val="006E0DFD"/>
    <w:rsid w:val="006F3E55"/>
    <w:rsid w:val="006F6380"/>
    <w:rsid w:val="006F765F"/>
    <w:rsid w:val="007008ED"/>
    <w:rsid w:val="00702197"/>
    <w:rsid w:val="0071230C"/>
    <w:rsid w:val="00713903"/>
    <w:rsid w:val="00723B88"/>
    <w:rsid w:val="0072721F"/>
    <w:rsid w:val="007310E4"/>
    <w:rsid w:val="00733236"/>
    <w:rsid w:val="0074025D"/>
    <w:rsid w:val="007516DD"/>
    <w:rsid w:val="00756227"/>
    <w:rsid w:val="00761432"/>
    <w:rsid w:val="0076288C"/>
    <w:rsid w:val="00765D95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A2F0C"/>
    <w:rsid w:val="007A79AD"/>
    <w:rsid w:val="007B44C3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4A14"/>
    <w:rsid w:val="007E5B25"/>
    <w:rsid w:val="007E6384"/>
    <w:rsid w:val="007E7C75"/>
    <w:rsid w:val="007F1290"/>
    <w:rsid w:val="008049DB"/>
    <w:rsid w:val="00807018"/>
    <w:rsid w:val="00813693"/>
    <w:rsid w:val="00816974"/>
    <w:rsid w:val="00825EF7"/>
    <w:rsid w:val="0083027F"/>
    <w:rsid w:val="00834F9E"/>
    <w:rsid w:val="0084677E"/>
    <w:rsid w:val="00847369"/>
    <w:rsid w:val="00862B17"/>
    <w:rsid w:val="008646BD"/>
    <w:rsid w:val="008666F2"/>
    <w:rsid w:val="00882C25"/>
    <w:rsid w:val="0088761D"/>
    <w:rsid w:val="008876ED"/>
    <w:rsid w:val="00893A84"/>
    <w:rsid w:val="00895745"/>
    <w:rsid w:val="008965BC"/>
    <w:rsid w:val="008A078B"/>
    <w:rsid w:val="008A10C4"/>
    <w:rsid w:val="008B2632"/>
    <w:rsid w:val="008B2C9D"/>
    <w:rsid w:val="008D1A6B"/>
    <w:rsid w:val="008D3CEB"/>
    <w:rsid w:val="008D62BF"/>
    <w:rsid w:val="008D6CA9"/>
    <w:rsid w:val="008E05E2"/>
    <w:rsid w:val="008E11C2"/>
    <w:rsid w:val="008E47E1"/>
    <w:rsid w:val="008E4F20"/>
    <w:rsid w:val="008E61A5"/>
    <w:rsid w:val="008F0E52"/>
    <w:rsid w:val="008F1A16"/>
    <w:rsid w:val="008F213F"/>
    <w:rsid w:val="00903BB2"/>
    <w:rsid w:val="0090471A"/>
    <w:rsid w:val="00906ACE"/>
    <w:rsid w:val="009135D2"/>
    <w:rsid w:val="00915B05"/>
    <w:rsid w:val="00915F1B"/>
    <w:rsid w:val="009257E6"/>
    <w:rsid w:val="009302BB"/>
    <w:rsid w:val="009302C9"/>
    <w:rsid w:val="00935A47"/>
    <w:rsid w:val="00937F82"/>
    <w:rsid w:val="00944157"/>
    <w:rsid w:val="009468BC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139"/>
    <w:rsid w:val="009B041B"/>
    <w:rsid w:val="009B2752"/>
    <w:rsid w:val="009B700A"/>
    <w:rsid w:val="009B7D6D"/>
    <w:rsid w:val="009C773E"/>
    <w:rsid w:val="009D1074"/>
    <w:rsid w:val="009D49A7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7566A"/>
    <w:rsid w:val="00A90B2A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02E6"/>
    <w:rsid w:val="00AD253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4333E"/>
    <w:rsid w:val="00B57CB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0EBB"/>
    <w:rsid w:val="00BB2203"/>
    <w:rsid w:val="00BB2B80"/>
    <w:rsid w:val="00BB455A"/>
    <w:rsid w:val="00BB6E40"/>
    <w:rsid w:val="00BB6FA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14B7"/>
    <w:rsid w:val="00C23553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7223B"/>
    <w:rsid w:val="00C862D8"/>
    <w:rsid w:val="00C86786"/>
    <w:rsid w:val="00C87441"/>
    <w:rsid w:val="00C91E7B"/>
    <w:rsid w:val="00CA3E16"/>
    <w:rsid w:val="00CB65D6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2DB9"/>
    <w:rsid w:val="00D04E8C"/>
    <w:rsid w:val="00D066D8"/>
    <w:rsid w:val="00D10C2A"/>
    <w:rsid w:val="00D11E5D"/>
    <w:rsid w:val="00D11FA2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47BAF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5B05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2CFE"/>
    <w:rsid w:val="00E650DF"/>
    <w:rsid w:val="00E660CC"/>
    <w:rsid w:val="00E67E91"/>
    <w:rsid w:val="00E738E0"/>
    <w:rsid w:val="00E73D3E"/>
    <w:rsid w:val="00E7774A"/>
    <w:rsid w:val="00E8420D"/>
    <w:rsid w:val="00E878E6"/>
    <w:rsid w:val="00E90C2F"/>
    <w:rsid w:val="00E93016"/>
    <w:rsid w:val="00E930D7"/>
    <w:rsid w:val="00E939D5"/>
    <w:rsid w:val="00E9509B"/>
    <w:rsid w:val="00EA4844"/>
    <w:rsid w:val="00EA5C24"/>
    <w:rsid w:val="00EA7B75"/>
    <w:rsid w:val="00EB1F6A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4F7A"/>
    <w:rsid w:val="00EF64EC"/>
    <w:rsid w:val="00EF7F16"/>
    <w:rsid w:val="00F03698"/>
    <w:rsid w:val="00F04D78"/>
    <w:rsid w:val="00F059AD"/>
    <w:rsid w:val="00F1201F"/>
    <w:rsid w:val="00F12E3D"/>
    <w:rsid w:val="00F21C2A"/>
    <w:rsid w:val="00F27818"/>
    <w:rsid w:val="00F30F3C"/>
    <w:rsid w:val="00F377B7"/>
    <w:rsid w:val="00F4191E"/>
    <w:rsid w:val="00F51C61"/>
    <w:rsid w:val="00F54AFD"/>
    <w:rsid w:val="00F677C2"/>
    <w:rsid w:val="00F70DAA"/>
    <w:rsid w:val="00F7146F"/>
    <w:rsid w:val="00F778B8"/>
    <w:rsid w:val="00F83DBB"/>
    <w:rsid w:val="00F87FE3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E10C2"/>
    <w:rsid w:val="00FE2D86"/>
    <w:rsid w:val="00FE3BB1"/>
    <w:rsid w:val="00FF3699"/>
    <w:rsid w:val="00FF3C83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7BDA2-D765-4FC1-A1DC-6E9E2721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8836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192</cp:revision>
  <cp:lastPrinted>2024-04-19T16:44:00Z</cp:lastPrinted>
  <dcterms:created xsi:type="dcterms:W3CDTF">2022-12-01T16:21:00Z</dcterms:created>
  <dcterms:modified xsi:type="dcterms:W3CDTF">2024-05-09T16:29:00Z</dcterms:modified>
</cp:coreProperties>
</file>